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B4D5" w14:textId="77777777" w:rsidR="00FC3F86" w:rsidRPr="00FC3F86" w:rsidRDefault="00710446" w:rsidP="00FC3F8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955">
        <w:rPr>
          <w:rFonts w:ascii="Times New Roman" w:hAnsi="Times New Roman" w:cs="Times New Roman"/>
          <w:b/>
          <w:sz w:val="24"/>
          <w:szCs w:val="24"/>
        </w:rPr>
        <w:t xml:space="preserve">Эффективность </w:t>
      </w:r>
      <w:proofErr w:type="spellStart"/>
      <w:r w:rsidRPr="00836955">
        <w:rPr>
          <w:rFonts w:ascii="Times New Roman" w:hAnsi="Times New Roman" w:cs="Times New Roman"/>
          <w:b/>
          <w:sz w:val="24"/>
          <w:szCs w:val="24"/>
        </w:rPr>
        <w:t>микроабразии</w:t>
      </w:r>
      <w:proofErr w:type="spellEnd"/>
      <w:r w:rsidRPr="008369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62C" w:rsidRPr="00836955">
        <w:rPr>
          <w:rFonts w:ascii="Times New Roman" w:hAnsi="Times New Roman" w:cs="Times New Roman"/>
          <w:b/>
          <w:sz w:val="24"/>
          <w:szCs w:val="24"/>
        </w:rPr>
        <w:t>у</w:t>
      </w:r>
      <w:r w:rsidR="00E71D1E" w:rsidRPr="00836955">
        <w:rPr>
          <w:rFonts w:ascii="Times New Roman" w:hAnsi="Times New Roman" w:cs="Times New Roman"/>
          <w:b/>
          <w:sz w:val="24"/>
          <w:szCs w:val="24"/>
        </w:rPr>
        <w:t xml:space="preserve"> детей и подростков</w:t>
      </w:r>
    </w:p>
    <w:p w14:paraId="62E3C42F" w14:textId="77777777" w:rsidR="00FC3F86" w:rsidRPr="007D6EF0" w:rsidRDefault="00FC3F86" w:rsidP="00FC3F86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71A361" w14:textId="77777777" w:rsidR="00FC3F86" w:rsidRPr="00FC3F86" w:rsidRDefault="00FC3F86" w:rsidP="00FC3F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D6EF0">
        <w:rPr>
          <w:rFonts w:ascii="Times New Roman" w:hAnsi="Times New Roman" w:cs="Times New Roman"/>
          <w:b/>
          <w:sz w:val="24"/>
          <w:szCs w:val="24"/>
        </w:rPr>
        <w:tab/>
      </w:r>
      <w:r w:rsidR="00710446" w:rsidRPr="00FC3F86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710446" w:rsidRPr="00FC3F86">
        <w:rPr>
          <w:rFonts w:ascii="Times New Roman" w:hAnsi="Times New Roman" w:cs="Times New Roman"/>
          <w:sz w:val="24"/>
          <w:szCs w:val="24"/>
        </w:rPr>
        <w:t>дисколоритов</w:t>
      </w:r>
      <w:proofErr w:type="spellEnd"/>
      <w:r w:rsidR="00710446" w:rsidRPr="00FC3F86">
        <w:rPr>
          <w:rFonts w:ascii="Times New Roman" w:hAnsi="Times New Roman" w:cs="Times New Roman"/>
          <w:sz w:val="24"/>
          <w:szCs w:val="24"/>
        </w:rPr>
        <w:t xml:space="preserve"> в области эмали характерно присутствие </w:t>
      </w:r>
      <w:r w:rsidR="00E71D1E" w:rsidRPr="00FC3F86">
        <w:rPr>
          <w:rFonts w:ascii="Times New Roman" w:hAnsi="Times New Roman" w:cs="Times New Roman"/>
          <w:sz w:val="24"/>
          <w:szCs w:val="24"/>
        </w:rPr>
        <w:t>поверхностной</w:t>
      </w:r>
      <w:r w:rsidR="000E28D2" w:rsidRPr="00FC3F86">
        <w:rPr>
          <w:rFonts w:ascii="Times New Roman" w:hAnsi="Times New Roman" w:cs="Times New Roman"/>
          <w:sz w:val="24"/>
          <w:szCs w:val="24"/>
        </w:rPr>
        <w:t>/</w:t>
      </w:r>
      <w:r w:rsidR="00E71D1E" w:rsidRPr="00FC3F86">
        <w:rPr>
          <w:rFonts w:ascii="Times New Roman" w:hAnsi="Times New Roman" w:cs="Times New Roman"/>
          <w:sz w:val="24"/>
          <w:szCs w:val="24"/>
        </w:rPr>
        <w:t>подповерхностной</w:t>
      </w:r>
      <w:r w:rsidR="00710446" w:rsidRPr="00FC3F86">
        <w:rPr>
          <w:rFonts w:ascii="Times New Roman" w:hAnsi="Times New Roman" w:cs="Times New Roman"/>
          <w:sz w:val="24"/>
          <w:szCs w:val="24"/>
        </w:rPr>
        <w:t xml:space="preserve"> деминерализации, сопровождающейся </w:t>
      </w:r>
      <w:r w:rsidR="00E71D1E" w:rsidRPr="00FC3F86">
        <w:rPr>
          <w:rFonts w:ascii="Times New Roman" w:hAnsi="Times New Roman" w:cs="Times New Roman"/>
          <w:sz w:val="24"/>
          <w:szCs w:val="24"/>
        </w:rPr>
        <w:t xml:space="preserve">повреждением химической структуры, изменением оптических свойств </w:t>
      </w:r>
      <w:r w:rsidRPr="00FC3F86">
        <w:rPr>
          <w:rFonts w:ascii="Times New Roman" w:hAnsi="Times New Roman" w:cs="Times New Roman"/>
          <w:sz w:val="24"/>
          <w:szCs w:val="24"/>
        </w:rPr>
        <w:t xml:space="preserve">эмали </w:t>
      </w:r>
      <w:r w:rsidR="003E0138" w:rsidRPr="00FC3F86">
        <w:rPr>
          <w:rFonts w:ascii="Times New Roman" w:hAnsi="Times New Roman" w:cs="Times New Roman"/>
          <w:sz w:val="24"/>
          <w:szCs w:val="24"/>
        </w:rPr>
        <w:t>и отсутствием полости</w:t>
      </w:r>
      <w:r w:rsidRPr="00FC3F86">
        <w:rPr>
          <w:rFonts w:ascii="Times New Roman" w:hAnsi="Times New Roman" w:cs="Times New Roman"/>
          <w:sz w:val="24"/>
          <w:szCs w:val="24"/>
        </w:rPr>
        <w:t xml:space="preserve"> [</w:t>
      </w:r>
      <w:r w:rsidR="00E71D1E" w:rsidRPr="00FC3F86">
        <w:rPr>
          <w:rFonts w:ascii="Times New Roman" w:hAnsi="Times New Roman" w:cs="Times New Roman"/>
          <w:sz w:val="24"/>
          <w:szCs w:val="24"/>
        </w:rPr>
        <w:t>1</w:t>
      </w:r>
      <w:r w:rsidRPr="00FC3F86">
        <w:rPr>
          <w:rFonts w:ascii="Times New Roman" w:hAnsi="Times New Roman" w:cs="Times New Roman"/>
          <w:sz w:val="24"/>
          <w:szCs w:val="24"/>
        </w:rPr>
        <w:t>*]</w:t>
      </w:r>
      <w:r w:rsidR="00E71D1E" w:rsidRPr="00FC3F86">
        <w:rPr>
          <w:rFonts w:ascii="Times New Roman" w:hAnsi="Times New Roman" w:cs="Times New Roman"/>
          <w:sz w:val="24"/>
          <w:szCs w:val="24"/>
        </w:rPr>
        <w:t>.</w:t>
      </w:r>
    </w:p>
    <w:p w14:paraId="6FD27CE8" w14:textId="20BC6E57" w:rsidR="00FC3F86" w:rsidRPr="00FC3F86" w:rsidRDefault="00FC3F86" w:rsidP="00FC3F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D6E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</w:t>
      </w:r>
      <w:r w:rsidR="009F7B37" w:rsidRPr="000B2EC6">
        <w:rPr>
          <w:rFonts w:ascii="Times New Roman" w:hAnsi="Times New Roman" w:cs="Times New Roman"/>
          <w:sz w:val="24"/>
          <w:szCs w:val="24"/>
        </w:rPr>
        <w:t>зменени</w:t>
      </w:r>
      <w:r w:rsidR="00710446" w:rsidRPr="000B2EC6">
        <w:rPr>
          <w:rFonts w:ascii="Times New Roman" w:hAnsi="Times New Roman" w:cs="Times New Roman"/>
          <w:sz w:val="24"/>
          <w:szCs w:val="24"/>
        </w:rPr>
        <w:t xml:space="preserve">ю цвета тканей </w:t>
      </w:r>
      <w:r w:rsidR="003E0138" w:rsidRPr="000B2EC6">
        <w:rPr>
          <w:rFonts w:ascii="Times New Roman" w:hAnsi="Times New Roman" w:cs="Times New Roman"/>
          <w:sz w:val="24"/>
          <w:szCs w:val="24"/>
        </w:rPr>
        <w:t xml:space="preserve">постоянных </w:t>
      </w:r>
      <w:r w:rsidR="00710446" w:rsidRPr="000B2EC6">
        <w:rPr>
          <w:rFonts w:ascii="Times New Roman" w:hAnsi="Times New Roman" w:cs="Times New Roman"/>
          <w:sz w:val="24"/>
          <w:szCs w:val="24"/>
        </w:rPr>
        <w:t xml:space="preserve">зубов </w:t>
      </w:r>
      <w:r w:rsidR="003E0138" w:rsidRPr="000B2EC6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497FF8" w:rsidRPr="000B2EC6">
        <w:rPr>
          <w:rFonts w:ascii="Times New Roman" w:hAnsi="Times New Roman" w:cs="Times New Roman"/>
          <w:sz w:val="24"/>
          <w:szCs w:val="24"/>
        </w:rPr>
        <w:t>до</w:t>
      </w:r>
      <w:r w:rsidR="00FC2EA8">
        <w:rPr>
          <w:rFonts w:ascii="Times New Roman" w:hAnsi="Times New Roman" w:cs="Times New Roman"/>
          <w:sz w:val="24"/>
          <w:szCs w:val="24"/>
        </w:rPr>
        <w:t xml:space="preserve"> их</w:t>
      </w:r>
      <w:r w:rsidR="00497FF8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9F7B37" w:rsidRPr="000B2EC6">
        <w:rPr>
          <w:rFonts w:ascii="Times New Roman" w:hAnsi="Times New Roman" w:cs="Times New Roman"/>
          <w:sz w:val="24"/>
          <w:szCs w:val="24"/>
        </w:rPr>
        <w:t xml:space="preserve">прорезывания </w:t>
      </w:r>
      <w:r w:rsidR="00710446" w:rsidRPr="000B2EC6">
        <w:rPr>
          <w:rFonts w:ascii="Times New Roman" w:hAnsi="Times New Roman" w:cs="Times New Roman"/>
          <w:sz w:val="24"/>
          <w:szCs w:val="24"/>
        </w:rPr>
        <w:t>способствуют</w:t>
      </w:r>
      <w:r w:rsidR="009F7B37" w:rsidRPr="000B2EC6">
        <w:rPr>
          <w:rFonts w:ascii="Times New Roman" w:hAnsi="Times New Roman" w:cs="Times New Roman"/>
          <w:sz w:val="24"/>
          <w:szCs w:val="24"/>
        </w:rPr>
        <w:t xml:space="preserve"> флюороз,</w:t>
      </w:r>
      <w:r w:rsidR="00710446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9F7B37" w:rsidRPr="000B2EC6">
        <w:rPr>
          <w:rFonts w:ascii="Times New Roman" w:hAnsi="Times New Roman" w:cs="Times New Roman"/>
          <w:sz w:val="24"/>
          <w:szCs w:val="24"/>
        </w:rPr>
        <w:t xml:space="preserve">травматическая </w:t>
      </w:r>
      <w:proofErr w:type="spellStart"/>
      <w:r w:rsidR="009F7B37" w:rsidRPr="000B2EC6">
        <w:rPr>
          <w:rFonts w:ascii="Times New Roman" w:hAnsi="Times New Roman" w:cs="Times New Roman"/>
          <w:sz w:val="24"/>
          <w:szCs w:val="24"/>
        </w:rPr>
        <w:t>гипокальцификация</w:t>
      </w:r>
      <w:proofErr w:type="spellEnd"/>
      <w:r w:rsidR="009F7B37" w:rsidRPr="000B2EC6">
        <w:rPr>
          <w:rFonts w:ascii="Times New Roman" w:hAnsi="Times New Roman" w:cs="Times New Roman"/>
          <w:sz w:val="24"/>
          <w:szCs w:val="24"/>
        </w:rPr>
        <w:t xml:space="preserve">, несовершенный </w:t>
      </w:r>
      <w:proofErr w:type="spellStart"/>
      <w:r w:rsidR="009F7B37" w:rsidRPr="000B2EC6">
        <w:rPr>
          <w:rFonts w:ascii="Times New Roman" w:hAnsi="Times New Roman" w:cs="Times New Roman"/>
          <w:sz w:val="24"/>
          <w:szCs w:val="24"/>
        </w:rPr>
        <w:t>амелогенез</w:t>
      </w:r>
      <w:proofErr w:type="spellEnd"/>
      <w:r w:rsidR="009F7B37" w:rsidRPr="000B2EC6">
        <w:rPr>
          <w:rFonts w:ascii="Times New Roman" w:hAnsi="Times New Roman" w:cs="Times New Roman"/>
          <w:sz w:val="24"/>
          <w:szCs w:val="24"/>
        </w:rPr>
        <w:t>,</w:t>
      </w:r>
      <w:r w:rsidR="00710446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9F7B37" w:rsidRPr="000B2EC6">
        <w:rPr>
          <w:rFonts w:ascii="Times New Roman" w:hAnsi="Times New Roman" w:cs="Times New Roman"/>
          <w:sz w:val="24"/>
          <w:szCs w:val="24"/>
        </w:rPr>
        <w:t>молярн</w:t>
      </w:r>
      <w:r w:rsidR="0043068A" w:rsidRPr="000B2EC6">
        <w:rPr>
          <w:rFonts w:ascii="Times New Roman" w:hAnsi="Times New Roman" w:cs="Times New Roman"/>
          <w:sz w:val="24"/>
          <w:szCs w:val="24"/>
        </w:rPr>
        <w:t xml:space="preserve">о-резцовая </w:t>
      </w:r>
      <w:proofErr w:type="spellStart"/>
      <w:r w:rsidR="009F7B37" w:rsidRPr="000B2EC6">
        <w:rPr>
          <w:rFonts w:ascii="Times New Roman" w:hAnsi="Times New Roman" w:cs="Times New Roman"/>
          <w:sz w:val="24"/>
          <w:szCs w:val="24"/>
        </w:rPr>
        <w:t>гипоминерализация</w:t>
      </w:r>
      <w:proofErr w:type="spellEnd"/>
      <w:r w:rsidR="00497FF8" w:rsidRPr="000B2EC6">
        <w:rPr>
          <w:rFonts w:ascii="Times New Roman" w:hAnsi="Times New Roman" w:cs="Times New Roman"/>
          <w:sz w:val="24"/>
          <w:szCs w:val="24"/>
        </w:rPr>
        <w:t xml:space="preserve">, </w:t>
      </w:r>
      <w:r w:rsidR="00E71D1E" w:rsidRPr="000B2EC6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497FF8" w:rsidRPr="000B2EC6">
        <w:rPr>
          <w:rFonts w:ascii="Times New Roman" w:hAnsi="Times New Roman" w:cs="Times New Roman"/>
          <w:sz w:val="24"/>
          <w:szCs w:val="24"/>
        </w:rPr>
        <w:t>по</w:t>
      </w:r>
      <w:r w:rsidR="0091495D" w:rsidRPr="000B2EC6">
        <w:rPr>
          <w:rFonts w:ascii="Times New Roman" w:hAnsi="Times New Roman" w:cs="Times New Roman"/>
          <w:sz w:val="24"/>
          <w:szCs w:val="24"/>
        </w:rPr>
        <w:t>с</w:t>
      </w:r>
      <w:r w:rsidR="00497FF8" w:rsidRPr="000B2EC6">
        <w:rPr>
          <w:rFonts w:ascii="Times New Roman" w:hAnsi="Times New Roman" w:cs="Times New Roman"/>
          <w:sz w:val="24"/>
          <w:szCs w:val="24"/>
        </w:rPr>
        <w:t>ле прорезывания</w:t>
      </w:r>
      <w:r w:rsidR="007D6EF0">
        <w:rPr>
          <w:rFonts w:ascii="Times New Roman" w:hAnsi="Times New Roman" w:cs="Times New Roman"/>
          <w:sz w:val="24"/>
          <w:szCs w:val="24"/>
        </w:rPr>
        <w:t xml:space="preserve"> – </w:t>
      </w:r>
      <w:r w:rsidR="00497FF8" w:rsidRPr="000B2EC6">
        <w:rPr>
          <w:rFonts w:ascii="Times New Roman" w:hAnsi="Times New Roman" w:cs="Times New Roman"/>
          <w:sz w:val="24"/>
          <w:szCs w:val="24"/>
        </w:rPr>
        <w:t>ортодонтическ</w:t>
      </w:r>
      <w:r w:rsidR="0091495D" w:rsidRPr="000B2EC6">
        <w:rPr>
          <w:rFonts w:ascii="Times New Roman" w:hAnsi="Times New Roman" w:cs="Times New Roman"/>
          <w:sz w:val="24"/>
          <w:szCs w:val="24"/>
        </w:rPr>
        <w:t>ое</w:t>
      </w:r>
      <w:r w:rsidR="00497FF8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43068A" w:rsidRPr="000B2EC6">
        <w:rPr>
          <w:rFonts w:ascii="Times New Roman" w:hAnsi="Times New Roman" w:cs="Times New Roman"/>
          <w:sz w:val="24"/>
          <w:szCs w:val="24"/>
        </w:rPr>
        <w:t xml:space="preserve">лечение </w:t>
      </w:r>
      <w:r w:rsidRPr="00FC3F86">
        <w:rPr>
          <w:rFonts w:ascii="Times New Roman" w:hAnsi="Times New Roman" w:cs="Times New Roman"/>
          <w:sz w:val="24"/>
          <w:szCs w:val="24"/>
        </w:rPr>
        <w:t>[</w:t>
      </w:r>
      <w:r w:rsidR="00497FF8" w:rsidRPr="000B2EC6">
        <w:rPr>
          <w:rFonts w:ascii="Times New Roman" w:hAnsi="Times New Roman" w:cs="Times New Roman"/>
          <w:sz w:val="24"/>
          <w:szCs w:val="24"/>
        </w:rPr>
        <w:t>2</w:t>
      </w:r>
      <w:r w:rsidRPr="00FC3F86">
        <w:rPr>
          <w:rFonts w:ascii="Times New Roman" w:hAnsi="Times New Roman" w:cs="Times New Roman"/>
          <w:sz w:val="24"/>
          <w:szCs w:val="24"/>
        </w:rPr>
        <w:t>*]</w:t>
      </w:r>
      <w:r w:rsidR="00497FF8" w:rsidRPr="000B2EC6">
        <w:rPr>
          <w:rFonts w:ascii="Times New Roman" w:hAnsi="Times New Roman" w:cs="Times New Roman"/>
          <w:sz w:val="24"/>
          <w:szCs w:val="24"/>
        </w:rPr>
        <w:t xml:space="preserve">. Возникновение </w:t>
      </w:r>
      <w:proofErr w:type="spellStart"/>
      <w:r w:rsidR="00497FF8" w:rsidRPr="000B2EC6">
        <w:rPr>
          <w:rFonts w:ascii="Times New Roman" w:hAnsi="Times New Roman" w:cs="Times New Roman"/>
          <w:sz w:val="24"/>
          <w:szCs w:val="24"/>
        </w:rPr>
        <w:t>дисколорита</w:t>
      </w:r>
      <w:proofErr w:type="spellEnd"/>
      <w:r w:rsidR="00497FF8" w:rsidRPr="000B2EC6">
        <w:rPr>
          <w:rFonts w:ascii="Times New Roman" w:hAnsi="Times New Roman" w:cs="Times New Roman"/>
          <w:sz w:val="24"/>
          <w:szCs w:val="24"/>
        </w:rPr>
        <w:t xml:space="preserve"> в передней группе зубов влияет на эстетику и может приводит к психологическому </w:t>
      </w:r>
      <w:r w:rsidR="0043068A" w:rsidRPr="000B2EC6">
        <w:rPr>
          <w:rFonts w:ascii="Times New Roman" w:hAnsi="Times New Roman" w:cs="Times New Roman"/>
          <w:sz w:val="24"/>
          <w:szCs w:val="24"/>
        </w:rPr>
        <w:t xml:space="preserve">дискомфорту </w:t>
      </w:r>
      <w:r w:rsidRPr="00FC3F86">
        <w:rPr>
          <w:rFonts w:ascii="Times New Roman" w:hAnsi="Times New Roman" w:cs="Times New Roman"/>
          <w:sz w:val="24"/>
          <w:szCs w:val="24"/>
        </w:rPr>
        <w:t>[</w:t>
      </w:r>
      <w:r w:rsidR="00497FF8" w:rsidRPr="000B2EC6">
        <w:rPr>
          <w:rFonts w:ascii="Times New Roman" w:hAnsi="Times New Roman" w:cs="Times New Roman"/>
          <w:sz w:val="24"/>
          <w:szCs w:val="24"/>
        </w:rPr>
        <w:t>3</w:t>
      </w:r>
      <w:r w:rsidRPr="00FC3F86">
        <w:rPr>
          <w:rFonts w:ascii="Times New Roman" w:hAnsi="Times New Roman" w:cs="Times New Roman"/>
          <w:sz w:val="24"/>
          <w:szCs w:val="24"/>
        </w:rPr>
        <w:t>*]</w:t>
      </w:r>
      <w:r w:rsidR="00497FF8" w:rsidRPr="000B2EC6">
        <w:rPr>
          <w:rFonts w:ascii="Times New Roman" w:hAnsi="Times New Roman" w:cs="Times New Roman"/>
          <w:sz w:val="24"/>
          <w:szCs w:val="24"/>
        </w:rPr>
        <w:t>. При выборе метода лечени</w:t>
      </w:r>
      <w:r w:rsidR="0091495D" w:rsidRPr="000B2EC6">
        <w:rPr>
          <w:rFonts w:ascii="Times New Roman" w:hAnsi="Times New Roman" w:cs="Times New Roman"/>
          <w:sz w:val="24"/>
          <w:szCs w:val="24"/>
        </w:rPr>
        <w:t>я</w:t>
      </w:r>
      <w:r w:rsidR="00497FF8" w:rsidRPr="000B2EC6">
        <w:rPr>
          <w:rFonts w:ascii="Times New Roman" w:hAnsi="Times New Roman" w:cs="Times New Roman"/>
          <w:sz w:val="24"/>
          <w:szCs w:val="24"/>
        </w:rPr>
        <w:t xml:space="preserve"> предпочтение отдается минимально инвазивным методам, в основе которых леж</w:t>
      </w:r>
      <w:r w:rsidR="00E6581F" w:rsidRPr="000B2EC6">
        <w:rPr>
          <w:rFonts w:ascii="Times New Roman" w:hAnsi="Times New Roman" w:cs="Times New Roman"/>
          <w:sz w:val="24"/>
          <w:szCs w:val="24"/>
        </w:rPr>
        <w:t>а</w:t>
      </w:r>
      <w:r w:rsidR="00497FF8" w:rsidRPr="000B2EC6">
        <w:rPr>
          <w:rFonts w:ascii="Times New Roman" w:hAnsi="Times New Roman" w:cs="Times New Roman"/>
          <w:sz w:val="24"/>
          <w:szCs w:val="24"/>
        </w:rPr>
        <w:t>т бережное отношение к тканям зуба, принципы профилактики</w:t>
      </w:r>
      <w:r w:rsidR="00760ADC" w:rsidRPr="000B2EC6">
        <w:rPr>
          <w:rFonts w:ascii="Times New Roman" w:hAnsi="Times New Roman" w:cs="Times New Roman"/>
          <w:sz w:val="24"/>
          <w:szCs w:val="24"/>
        </w:rPr>
        <w:t xml:space="preserve">, которые позволяют </w:t>
      </w:r>
      <w:r w:rsidR="00497FF8" w:rsidRPr="000B2EC6">
        <w:rPr>
          <w:rFonts w:ascii="Times New Roman" w:hAnsi="Times New Roman" w:cs="Times New Roman"/>
          <w:sz w:val="24"/>
          <w:szCs w:val="24"/>
        </w:rPr>
        <w:t>сохран</w:t>
      </w:r>
      <w:r w:rsidR="00760ADC" w:rsidRPr="000B2EC6">
        <w:rPr>
          <w:rFonts w:ascii="Times New Roman" w:hAnsi="Times New Roman" w:cs="Times New Roman"/>
          <w:sz w:val="24"/>
          <w:szCs w:val="24"/>
        </w:rPr>
        <w:t>ить</w:t>
      </w:r>
      <w:r w:rsidR="00497FF8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760ADC" w:rsidRPr="000B2EC6">
        <w:rPr>
          <w:rFonts w:ascii="Times New Roman" w:hAnsi="Times New Roman" w:cs="Times New Roman"/>
          <w:sz w:val="24"/>
          <w:szCs w:val="24"/>
        </w:rPr>
        <w:t xml:space="preserve">зуб </w:t>
      </w:r>
      <w:r w:rsidR="00E11001" w:rsidRPr="000B2EC6">
        <w:rPr>
          <w:rFonts w:ascii="Times New Roman" w:hAnsi="Times New Roman" w:cs="Times New Roman"/>
          <w:sz w:val="24"/>
          <w:szCs w:val="24"/>
        </w:rPr>
        <w:t xml:space="preserve">в </w:t>
      </w:r>
      <w:r w:rsidR="0099162C" w:rsidRPr="000B2EC6">
        <w:rPr>
          <w:rFonts w:ascii="Times New Roman" w:hAnsi="Times New Roman" w:cs="Times New Roman"/>
          <w:sz w:val="24"/>
          <w:szCs w:val="24"/>
        </w:rPr>
        <w:t>долгосрочной</w:t>
      </w:r>
      <w:r w:rsidR="00E11001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99162C" w:rsidRPr="000B2EC6">
        <w:rPr>
          <w:rFonts w:ascii="Times New Roman" w:hAnsi="Times New Roman" w:cs="Times New Roman"/>
          <w:sz w:val="24"/>
          <w:szCs w:val="24"/>
        </w:rPr>
        <w:t>перспективе</w:t>
      </w:r>
      <w:r w:rsidR="00497FF8" w:rsidRPr="000B2EC6">
        <w:rPr>
          <w:rFonts w:ascii="Times New Roman" w:hAnsi="Times New Roman" w:cs="Times New Roman"/>
          <w:sz w:val="24"/>
          <w:szCs w:val="24"/>
        </w:rPr>
        <w:t xml:space="preserve">, например, местные аппликации </w:t>
      </w:r>
      <w:r w:rsidR="0042024B" w:rsidRPr="000B2EC6">
        <w:rPr>
          <w:rFonts w:ascii="Times New Roman" w:hAnsi="Times New Roman" w:cs="Times New Roman"/>
          <w:sz w:val="24"/>
          <w:szCs w:val="24"/>
        </w:rPr>
        <w:t>минерализующих</w:t>
      </w:r>
      <w:r w:rsidR="00497FF8" w:rsidRPr="000B2EC6">
        <w:rPr>
          <w:rFonts w:ascii="Times New Roman" w:hAnsi="Times New Roman" w:cs="Times New Roman"/>
          <w:sz w:val="24"/>
          <w:szCs w:val="24"/>
        </w:rPr>
        <w:t xml:space="preserve"> средств, </w:t>
      </w:r>
      <w:proofErr w:type="spellStart"/>
      <w:r w:rsidR="00497FF8" w:rsidRPr="000B2EC6">
        <w:rPr>
          <w:rFonts w:ascii="Times New Roman" w:hAnsi="Times New Roman" w:cs="Times New Roman"/>
          <w:sz w:val="24"/>
          <w:szCs w:val="24"/>
        </w:rPr>
        <w:t>микроабразия</w:t>
      </w:r>
      <w:proofErr w:type="spellEnd"/>
      <w:r w:rsidR="00497FF8" w:rsidRPr="000B2EC6">
        <w:rPr>
          <w:rFonts w:ascii="Times New Roman" w:hAnsi="Times New Roman" w:cs="Times New Roman"/>
          <w:sz w:val="24"/>
          <w:szCs w:val="24"/>
        </w:rPr>
        <w:t xml:space="preserve">, отбеливание и </w:t>
      </w:r>
      <w:r w:rsidR="0043068A" w:rsidRPr="000B2EC6">
        <w:rPr>
          <w:rFonts w:ascii="Times New Roman" w:hAnsi="Times New Roman" w:cs="Times New Roman"/>
          <w:sz w:val="24"/>
          <w:szCs w:val="24"/>
        </w:rPr>
        <w:t xml:space="preserve">метод </w:t>
      </w:r>
      <w:r w:rsidR="00497FF8" w:rsidRPr="000B2EC6">
        <w:rPr>
          <w:rFonts w:ascii="Times New Roman" w:hAnsi="Times New Roman" w:cs="Times New Roman"/>
          <w:sz w:val="24"/>
          <w:szCs w:val="24"/>
        </w:rPr>
        <w:t>инфильтр</w:t>
      </w:r>
      <w:r w:rsidR="0091495D" w:rsidRPr="000B2EC6">
        <w:rPr>
          <w:rFonts w:ascii="Times New Roman" w:hAnsi="Times New Roman" w:cs="Times New Roman"/>
          <w:sz w:val="24"/>
          <w:szCs w:val="24"/>
        </w:rPr>
        <w:t>аци</w:t>
      </w:r>
      <w:r w:rsidR="0043068A" w:rsidRPr="000B2EC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F86">
        <w:rPr>
          <w:rFonts w:ascii="Times New Roman" w:hAnsi="Times New Roman" w:cs="Times New Roman"/>
          <w:sz w:val="24"/>
          <w:szCs w:val="24"/>
        </w:rPr>
        <w:t>[</w:t>
      </w:r>
      <w:r w:rsidR="00497FF8" w:rsidRPr="000B2EC6">
        <w:rPr>
          <w:rFonts w:ascii="Times New Roman" w:hAnsi="Times New Roman" w:cs="Times New Roman"/>
          <w:sz w:val="24"/>
          <w:szCs w:val="24"/>
        </w:rPr>
        <w:t>1,4</w:t>
      </w:r>
      <w:r w:rsidRPr="00FC3F86">
        <w:rPr>
          <w:rFonts w:ascii="Times New Roman" w:hAnsi="Times New Roman" w:cs="Times New Roman"/>
          <w:sz w:val="24"/>
          <w:szCs w:val="24"/>
        </w:rPr>
        <w:t>*]</w:t>
      </w:r>
      <w:r w:rsidR="00497FF8" w:rsidRPr="000B2EC6">
        <w:rPr>
          <w:rFonts w:ascii="Times New Roman" w:hAnsi="Times New Roman" w:cs="Times New Roman"/>
          <w:sz w:val="24"/>
          <w:szCs w:val="24"/>
        </w:rPr>
        <w:t>. Данные методы могут быть использова</w:t>
      </w:r>
      <w:r w:rsidR="00656CB1" w:rsidRPr="000B2EC6">
        <w:rPr>
          <w:rFonts w:ascii="Times New Roman" w:hAnsi="Times New Roman" w:cs="Times New Roman"/>
          <w:sz w:val="24"/>
          <w:szCs w:val="24"/>
        </w:rPr>
        <w:t xml:space="preserve">ны </w:t>
      </w:r>
      <w:r w:rsidR="0091495D" w:rsidRPr="000B2EC6">
        <w:rPr>
          <w:rFonts w:ascii="Times New Roman" w:hAnsi="Times New Roman" w:cs="Times New Roman"/>
          <w:sz w:val="24"/>
          <w:szCs w:val="24"/>
        </w:rPr>
        <w:t xml:space="preserve">как </w:t>
      </w:r>
      <w:r w:rsidR="00656CB1" w:rsidRPr="000B2EC6">
        <w:rPr>
          <w:rFonts w:ascii="Times New Roman" w:hAnsi="Times New Roman" w:cs="Times New Roman"/>
          <w:sz w:val="24"/>
          <w:szCs w:val="24"/>
        </w:rPr>
        <w:t>самостоятельно</w:t>
      </w:r>
      <w:r w:rsidR="0091495D" w:rsidRPr="000B2EC6">
        <w:rPr>
          <w:rFonts w:ascii="Times New Roman" w:hAnsi="Times New Roman" w:cs="Times New Roman"/>
          <w:sz w:val="24"/>
          <w:szCs w:val="24"/>
        </w:rPr>
        <w:t>, так</w:t>
      </w:r>
      <w:r w:rsidR="00656CB1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91495D" w:rsidRPr="000B2EC6">
        <w:rPr>
          <w:rFonts w:ascii="Times New Roman" w:hAnsi="Times New Roman" w:cs="Times New Roman"/>
          <w:sz w:val="24"/>
          <w:szCs w:val="24"/>
        </w:rPr>
        <w:t xml:space="preserve">и </w:t>
      </w:r>
      <w:r w:rsidR="00656CB1" w:rsidRPr="000B2EC6">
        <w:rPr>
          <w:rFonts w:ascii="Times New Roman" w:hAnsi="Times New Roman" w:cs="Times New Roman"/>
          <w:sz w:val="24"/>
          <w:szCs w:val="24"/>
        </w:rPr>
        <w:t>в комбинации.</w:t>
      </w:r>
    </w:p>
    <w:p w14:paraId="4BDA8062" w14:textId="77777777" w:rsidR="00603611" w:rsidRDefault="00FC3F86" w:rsidP="006036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D6EF0">
        <w:rPr>
          <w:rFonts w:ascii="Times New Roman" w:hAnsi="Times New Roman" w:cs="Times New Roman"/>
          <w:sz w:val="24"/>
          <w:szCs w:val="24"/>
        </w:rPr>
        <w:tab/>
      </w:r>
      <w:r w:rsidR="009D1F0D" w:rsidRPr="000B2EC6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spellStart"/>
      <w:r w:rsidR="009D1F0D" w:rsidRPr="000B2EC6">
        <w:rPr>
          <w:rFonts w:ascii="Times New Roman" w:hAnsi="Times New Roman" w:cs="Times New Roman"/>
          <w:sz w:val="24"/>
          <w:szCs w:val="24"/>
        </w:rPr>
        <w:t>м</w:t>
      </w:r>
      <w:r w:rsidR="00656CB1" w:rsidRPr="000B2EC6">
        <w:rPr>
          <w:rFonts w:ascii="Times New Roman" w:hAnsi="Times New Roman" w:cs="Times New Roman"/>
          <w:sz w:val="24"/>
          <w:szCs w:val="24"/>
        </w:rPr>
        <w:t>икроабрази</w:t>
      </w:r>
      <w:r w:rsidR="009D1F0D" w:rsidRPr="000B2EC6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656CB1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9D1F0D" w:rsidRPr="000B2EC6">
        <w:rPr>
          <w:rFonts w:ascii="Times New Roman" w:hAnsi="Times New Roman" w:cs="Times New Roman"/>
          <w:sz w:val="24"/>
          <w:szCs w:val="24"/>
        </w:rPr>
        <w:t xml:space="preserve">происходит </w:t>
      </w:r>
      <w:r w:rsidR="00E11001" w:rsidRPr="000B2EC6">
        <w:rPr>
          <w:rFonts w:ascii="Times New Roman" w:hAnsi="Times New Roman" w:cs="Times New Roman"/>
          <w:sz w:val="24"/>
          <w:szCs w:val="24"/>
        </w:rPr>
        <w:t>удалени</w:t>
      </w:r>
      <w:r w:rsidR="009D1F0D" w:rsidRPr="000B2EC6">
        <w:rPr>
          <w:rFonts w:ascii="Times New Roman" w:hAnsi="Times New Roman" w:cs="Times New Roman"/>
          <w:sz w:val="24"/>
          <w:szCs w:val="24"/>
        </w:rPr>
        <w:t>е</w:t>
      </w:r>
      <w:r w:rsidR="00E11001" w:rsidRPr="000B2EC6">
        <w:rPr>
          <w:rFonts w:ascii="Times New Roman" w:hAnsi="Times New Roman" w:cs="Times New Roman"/>
          <w:sz w:val="24"/>
          <w:szCs w:val="24"/>
        </w:rPr>
        <w:t xml:space="preserve"> наружного диспластического слоя эмали </w:t>
      </w:r>
      <w:r w:rsidR="009D1F0D" w:rsidRPr="000B2EC6">
        <w:rPr>
          <w:rFonts w:ascii="Times New Roman" w:hAnsi="Times New Roman" w:cs="Times New Roman"/>
          <w:sz w:val="24"/>
          <w:szCs w:val="24"/>
        </w:rPr>
        <w:t>с помощью</w:t>
      </w:r>
      <w:r w:rsidR="00E11001" w:rsidRPr="000B2EC6">
        <w:rPr>
          <w:rFonts w:ascii="Times New Roman" w:hAnsi="Times New Roman" w:cs="Times New Roman"/>
          <w:sz w:val="24"/>
          <w:szCs w:val="24"/>
        </w:rPr>
        <w:t xml:space="preserve"> сочетания кислотных и абразивных активов </w:t>
      </w:r>
      <w:r w:rsidR="00603611" w:rsidRPr="00603611">
        <w:rPr>
          <w:rFonts w:ascii="Times New Roman" w:hAnsi="Times New Roman" w:cs="Times New Roman"/>
          <w:sz w:val="24"/>
          <w:szCs w:val="24"/>
        </w:rPr>
        <w:t>[</w:t>
      </w:r>
      <w:r w:rsidR="00656CB1" w:rsidRPr="000B2EC6">
        <w:rPr>
          <w:rFonts w:ascii="Times New Roman" w:hAnsi="Times New Roman" w:cs="Times New Roman"/>
          <w:sz w:val="24"/>
          <w:szCs w:val="24"/>
        </w:rPr>
        <w:t>5,6</w:t>
      </w:r>
      <w:r w:rsidR="00603611" w:rsidRPr="00603611">
        <w:rPr>
          <w:rFonts w:ascii="Times New Roman" w:hAnsi="Times New Roman" w:cs="Times New Roman"/>
          <w:sz w:val="24"/>
          <w:szCs w:val="24"/>
        </w:rPr>
        <w:t>*]</w:t>
      </w:r>
      <w:r w:rsidR="005B4EE2" w:rsidRPr="000B2EC6">
        <w:rPr>
          <w:rFonts w:ascii="Times New Roman" w:hAnsi="Times New Roman" w:cs="Times New Roman"/>
          <w:sz w:val="24"/>
          <w:szCs w:val="24"/>
        </w:rPr>
        <w:t xml:space="preserve">. Эмаль приобретает блестящую стекловидную поверхность, </w:t>
      </w:r>
      <w:r w:rsidR="00E11001" w:rsidRPr="000B2EC6">
        <w:rPr>
          <w:rFonts w:ascii="Times New Roman" w:hAnsi="Times New Roman" w:cs="Times New Roman"/>
          <w:sz w:val="24"/>
          <w:szCs w:val="24"/>
        </w:rPr>
        <w:t xml:space="preserve">которая </w:t>
      </w:r>
      <w:r w:rsidR="005B4EE2" w:rsidRPr="000B2EC6">
        <w:rPr>
          <w:rFonts w:ascii="Times New Roman" w:hAnsi="Times New Roman" w:cs="Times New Roman"/>
          <w:sz w:val="24"/>
          <w:szCs w:val="24"/>
        </w:rPr>
        <w:t>по</w:t>
      </w:r>
      <w:r w:rsidR="00603611">
        <w:rPr>
          <w:rFonts w:ascii="Times New Roman" w:hAnsi="Times New Roman" w:cs="Times New Roman"/>
          <w:sz w:val="24"/>
          <w:szCs w:val="24"/>
        </w:rPr>
        <w:t>-</w:t>
      </w:r>
      <w:r w:rsidR="005B4EE2" w:rsidRPr="000B2EC6">
        <w:rPr>
          <w:rFonts w:ascii="Times New Roman" w:hAnsi="Times New Roman" w:cs="Times New Roman"/>
          <w:sz w:val="24"/>
          <w:szCs w:val="24"/>
        </w:rPr>
        <w:t xml:space="preserve">разному </w:t>
      </w:r>
      <w:r w:rsidR="00E11001" w:rsidRPr="000B2EC6">
        <w:rPr>
          <w:rFonts w:ascii="Times New Roman" w:hAnsi="Times New Roman" w:cs="Times New Roman"/>
          <w:sz w:val="24"/>
          <w:szCs w:val="24"/>
        </w:rPr>
        <w:t xml:space="preserve">преломляет </w:t>
      </w:r>
      <w:r w:rsidR="00E71D1E" w:rsidRPr="000B2EC6">
        <w:rPr>
          <w:rFonts w:ascii="Times New Roman" w:hAnsi="Times New Roman" w:cs="Times New Roman"/>
          <w:sz w:val="24"/>
          <w:szCs w:val="24"/>
        </w:rPr>
        <w:t>и отражает</w:t>
      </w:r>
      <w:r w:rsidR="005B4EE2" w:rsidRPr="000B2EC6">
        <w:rPr>
          <w:rFonts w:ascii="Times New Roman" w:hAnsi="Times New Roman" w:cs="Times New Roman"/>
          <w:sz w:val="24"/>
          <w:szCs w:val="24"/>
        </w:rPr>
        <w:t xml:space="preserve"> свет</w:t>
      </w:r>
      <w:r w:rsidR="00FC527B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603611" w:rsidRPr="00603611">
        <w:rPr>
          <w:rFonts w:ascii="Times New Roman" w:hAnsi="Times New Roman" w:cs="Times New Roman"/>
          <w:sz w:val="24"/>
          <w:szCs w:val="24"/>
        </w:rPr>
        <w:t>[</w:t>
      </w:r>
      <w:r w:rsidR="005B4EE2" w:rsidRPr="000B2EC6">
        <w:rPr>
          <w:rFonts w:ascii="Times New Roman" w:hAnsi="Times New Roman" w:cs="Times New Roman"/>
          <w:sz w:val="24"/>
          <w:szCs w:val="24"/>
        </w:rPr>
        <w:t>20-22</w:t>
      </w:r>
      <w:r w:rsidR="00603611" w:rsidRPr="00603611">
        <w:rPr>
          <w:rFonts w:ascii="Times New Roman" w:hAnsi="Times New Roman" w:cs="Times New Roman"/>
          <w:sz w:val="24"/>
          <w:szCs w:val="24"/>
        </w:rPr>
        <w:t>*]</w:t>
      </w:r>
      <w:r w:rsidR="005B4EE2" w:rsidRPr="000B2EC6">
        <w:rPr>
          <w:rFonts w:ascii="Times New Roman" w:hAnsi="Times New Roman" w:cs="Times New Roman"/>
          <w:sz w:val="24"/>
          <w:szCs w:val="24"/>
        </w:rPr>
        <w:t xml:space="preserve">. </w:t>
      </w:r>
      <w:r w:rsidR="00E71D1E" w:rsidRPr="000B2EC6">
        <w:rPr>
          <w:rFonts w:ascii="Times New Roman" w:hAnsi="Times New Roman" w:cs="Times New Roman"/>
          <w:sz w:val="24"/>
          <w:szCs w:val="24"/>
        </w:rPr>
        <w:t>Перво</w:t>
      </w:r>
      <w:r w:rsidR="00E11001" w:rsidRPr="000B2EC6">
        <w:rPr>
          <w:rFonts w:ascii="Times New Roman" w:hAnsi="Times New Roman" w:cs="Times New Roman"/>
          <w:sz w:val="24"/>
          <w:szCs w:val="24"/>
        </w:rPr>
        <w:t xml:space="preserve">начально </w:t>
      </w:r>
      <w:proofErr w:type="spellStart"/>
      <w:r w:rsidR="00E11001" w:rsidRPr="000B2EC6">
        <w:rPr>
          <w:rFonts w:ascii="Times New Roman" w:hAnsi="Times New Roman" w:cs="Times New Roman"/>
          <w:sz w:val="24"/>
          <w:szCs w:val="24"/>
        </w:rPr>
        <w:t>м</w:t>
      </w:r>
      <w:r w:rsidR="005B4EE2" w:rsidRPr="000B2EC6">
        <w:rPr>
          <w:rFonts w:ascii="Times New Roman" w:hAnsi="Times New Roman" w:cs="Times New Roman"/>
          <w:sz w:val="24"/>
          <w:szCs w:val="24"/>
        </w:rPr>
        <w:t>икроабрази</w:t>
      </w:r>
      <w:r w:rsidR="00E11001" w:rsidRPr="000B2EC6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E11001" w:rsidRPr="000B2EC6">
        <w:rPr>
          <w:rFonts w:ascii="Times New Roman" w:hAnsi="Times New Roman" w:cs="Times New Roman"/>
          <w:sz w:val="24"/>
          <w:szCs w:val="24"/>
        </w:rPr>
        <w:t xml:space="preserve"> использовали </w:t>
      </w:r>
      <w:r w:rsidR="00696914" w:rsidRPr="000B2EC6">
        <w:rPr>
          <w:rFonts w:ascii="Times New Roman" w:hAnsi="Times New Roman" w:cs="Times New Roman"/>
          <w:sz w:val="24"/>
          <w:szCs w:val="24"/>
        </w:rPr>
        <w:t>для улучшения</w:t>
      </w:r>
      <w:r w:rsidR="005B4EE2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696914" w:rsidRPr="000B2EC6">
        <w:rPr>
          <w:rFonts w:ascii="Times New Roman" w:hAnsi="Times New Roman" w:cs="Times New Roman"/>
          <w:sz w:val="24"/>
          <w:szCs w:val="24"/>
        </w:rPr>
        <w:t>эстетики зубов</w:t>
      </w:r>
      <w:r w:rsidR="005B4EE2" w:rsidRPr="000B2EC6">
        <w:rPr>
          <w:rFonts w:ascii="Times New Roman" w:hAnsi="Times New Roman" w:cs="Times New Roman"/>
          <w:sz w:val="24"/>
          <w:szCs w:val="24"/>
        </w:rPr>
        <w:t xml:space="preserve"> с флюорозом</w:t>
      </w:r>
      <w:r w:rsidR="003F4AD1" w:rsidRPr="000B2EC6">
        <w:rPr>
          <w:rFonts w:ascii="Times New Roman" w:hAnsi="Times New Roman" w:cs="Times New Roman"/>
          <w:sz w:val="24"/>
          <w:szCs w:val="24"/>
        </w:rPr>
        <w:t xml:space="preserve">, что и </w:t>
      </w:r>
      <w:r w:rsidR="005B4EE2" w:rsidRPr="000B2EC6">
        <w:rPr>
          <w:rFonts w:ascii="Times New Roman" w:hAnsi="Times New Roman" w:cs="Times New Roman"/>
          <w:sz w:val="24"/>
          <w:szCs w:val="24"/>
        </w:rPr>
        <w:t xml:space="preserve">по </w:t>
      </w:r>
      <w:r w:rsidR="00696914" w:rsidRPr="000B2EC6">
        <w:rPr>
          <w:rFonts w:ascii="Times New Roman" w:hAnsi="Times New Roman" w:cs="Times New Roman"/>
          <w:sz w:val="24"/>
          <w:szCs w:val="24"/>
        </w:rPr>
        <w:t>сегодняшний день</w:t>
      </w:r>
      <w:r w:rsidR="005B4EE2" w:rsidRPr="000B2EC6">
        <w:rPr>
          <w:rFonts w:ascii="Times New Roman" w:hAnsi="Times New Roman" w:cs="Times New Roman"/>
          <w:sz w:val="24"/>
          <w:szCs w:val="24"/>
        </w:rPr>
        <w:t xml:space="preserve"> является наиболее частым </w:t>
      </w:r>
      <w:r w:rsidR="00696914" w:rsidRPr="000B2EC6">
        <w:rPr>
          <w:rFonts w:ascii="Times New Roman" w:hAnsi="Times New Roman" w:cs="Times New Roman"/>
          <w:sz w:val="24"/>
          <w:szCs w:val="24"/>
        </w:rPr>
        <w:t>показанием</w:t>
      </w:r>
      <w:r w:rsidR="00603611" w:rsidRPr="00603611">
        <w:rPr>
          <w:rFonts w:ascii="Times New Roman" w:hAnsi="Times New Roman" w:cs="Times New Roman"/>
          <w:sz w:val="24"/>
          <w:szCs w:val="24"/>
        </w:rPr>
        <w:t xml:space="preserve"> [</w:t>
      </w:r>
      <w:r w:rsidR="000C1844" w:rsidRPr="000B2EC6">
        <w:rPr>
          <w:rFonts w:ascii="Times New Roman" w:hAnsi="Times New Roman" w:cs="Times New Roman"/>
          <w:sz w:val="24"/>
          <w:szCs w:val="24"/>
        </w:rPr>
        <w:t>5,20,23</w:t>
      </w:r>
      <w:r w:rsidR="00603611" w:rsidRPr="00603611">
        <w:rPr>
          <w:rFonts w:ascii="Times New Roman" w:hAnsi="Times New Roman" w:cs="Times New Roman"/>
          <w:sz w:val="24"/>
          <w:szCs w:val="24"/>
        </w:rPr>
        <w:t>*]</w:t>
      </w:r>
      <w:r w:rsidR="00603611">
        <w:rPr>
          <w:rFonts w:ascii="Times New Roman" w:hAnsi="Times New Roman" w:cs="Times New Roman"/>
          <w:sz w:val="24"/>
          <w:szCs w:val="24"/>
        </w:rPr>
        <w:t>.</w:t>
      </w:r>
    </w:p>
    <w:p w14:paraId="5F6B9925" w14:textId="765CDB2C" w:rsidR="00656CB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2764" w:rsidRPr="000B2EC6">
        <w:rPr>
          <w:rFonts w:ascii="Times New Roman" w:hAnsi="Times New Roman" w:cs="Times New Roman"/>
          <w:sz w:val="24"/>
          <w:szCs w:val="24"/>
        </w:rPr>
        <w:t>Оценка эффективности</w:t>
      </w:r>
      <w:r w:rsidR="00656CB1" w:rsidRPr="000B2EC6">
        <w:rPr>
          <w:rFonts w:ascii="Times New Roman" w:hAnsi="Times New Roman" w:cs="Times New Roman"/>
          <w:sz w:val="24"/>
          <w:szCs w:val="24"/>
        </w:rPr>
        <w:t xml:space="preserve"> лечения </w:t>
      </w:r>
      <w:proofErr w:type="spellStart"/>
      <w:r w:rsidR="002B2764" w:rsidRPr="000B2EC6">
        <w:rPr>
          <w:rFonts w:ascii="Times New Roman" w:hAnsi="Times New Roman" w:cs="Times New Roman"/>
          <w:sz w:val="24"/>
          <w:szCs w:val="24"/>
        </w:rPr>
        <w:t>дисколорита</w:t>
      </w:r>
      <w:proofErr w:type="spellEnd"/>
      <w:r w:rsidR="002B2764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656CB1" w:rsidRPr="000B2EC6">
        <w:rPr>
          <w:rFonts w:ascii="Times New Roman" w:hAnsi="Times New Roman" w:cs="Times New Roman"/>
          <w:sz w:val="24"/>
          <w:szCs w:val="24"/>
        </w:rPr>
        <w:t xml:space="preserve">основана на </w:t>
      </w:r>
      <w:r w:rsidR="00696914" w:rsidRPr="000B2EC6">
        <w:rPr>
          <w:rFonts w:ascii="Times New Roman" w:hAnsi="Times New Roman" w:cs="Times New Roman"/>
          <w:sz w:val="24"/>
          <w:szCs w:val="24"/>
        </w:rPr>
        <w:t>объективных</w:t>
      </w:r>
      <w:r w:rsidR="007B31BC" w:rsidRPr="000B2EC6">
        <w:rPr>
          <w:rFonts w:ascii="Times New Roman" w:hAnsi="Times New Roman" w:cs="Times New Roman"/>
          <w:sz w:val="24"/>
          <w:szCs w:val="24"/>
        </w:rPr>
        <w:t xml:space="preserve"> данных</w:t>
      </w:r>
      <w:r w:rsidR="00656CB1" w:rsidRPr="000B2EC6">
        <w:rPr>
          <w:rFonts w:ascii="Times New Roman" w:hAnsi="Times New Roman" w:cs="Times New Roman"/>
          <w:sz w:val="24"/>
          <w:szCs w:val="24"/>
        </w:rPr>
        <w:t xml:space="preserve"> снижения интенсивности или исчезновения </w:t>
      </w:r>
      <w:r w:rsidR="002B2764" w:rsidRPr="000B2EC6">
        <w:rPr>
          <w:rFonts w:ascii="Times New Roman" w:hAnsi="Times New Roman" w:cs="Times New Roman"/>
          <w:sz w:val="24"/>
          <w:szCs w:val="24"/>
        </w:rPr>
        <w:t>изменения цвета эмали</w:t>
      </w:r>
      <w:r w:rsidR="00656CB1" w:rsidRPr="000B2EC6">
        <w:rPr>
          <w:rFonts w:ascii="Times New Roman" w:hAnsi="Times New Roman" w:cs="Times New Roman"/>
          <w:sz w:val="24"/>
          <w:szCs w:val="24"/>
        </w:rPr>
        <w:t xml:space="preserve">, а также на </w:t>
      </w:r>
      <w:r w:rsidR="00696914" w:rsidRPr="000B2EC6">
        <w:rPr>
          <w:rFonts w:ascii="Times New Roman" w:hAnsi="Times New Roman" w:cs="Times New Roman"/>
          <w:sz w:val="24"/>
          <w:szCs w:val="24"/>
        </w:rPr>
        <w:t>субъективном</w:t>
      </w:r>
      <w:r w:rsidR="00656CB1" w:rsidRPr="000B2EC6">
        <w:rPr>
          <w:rFonts w:ascii="Times New Roman" w:hAnsi="Times New Roman" w:cs="Times New Roman"/>
          <w:sz w:val="24"/>
          <w:szCs w:val="24"/>
        </w:rPr>
        <w:t xml:space="preserve"> мнении пациента и его удовлетворенности </w:t>
      </w:r>
      <w:r w:rsidR="00E71D1E" w:rsidRPr="000B2EC6">
        <w:rPr>
          <w:rFonts w:ascii="Times New Roman" w:hAnsi="Times New Roman" w:cs="Times New Roman"/>
          <w:sz w:val="24"/>
          <w:szCs w:val="24"/>
        </w:rPr>
        <w:t>лечением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611">
        <w:rPr>
          <w:rFonts w:ascii="Times New Roman" w:hAnsi="Times New Roman" w:cs="Times New Roman"/>
          <w:sz w:val="24"/>
          <w:szCs w:val="24"/>
        </w:rPr>
        <w:t>[</w:t>
      </w:r>
      <w:r w:rsidR="00656CB1" w:rsidRPr="000B2EC6">
        <w:rPr>
          <w:rFonts w:ascii="Times New Roman" w:hAnsi="Times New Roman" w:cs="Times New Roman"/>
          <w:sz w:val="24"/>
          <w:szCs w:val="24"/>
        </w:rPr>
        <w:t>7</w:t>
      </w:r>
      <w:r w:rsidRPr="00603611">
        <w:rPr>
          <w:rFonts w:ascii="Times New Roman" w:hAnsi="Times New Roman" w:cs="Times New Roman"/>
          <w:sz w:val="24"/>
          <w:szCs w:val="24"/>
        </w:rPr>
        <w:t>*]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6AF004" w14:textId="77777777" w:rsidR="00603611" w:rsidRPr="0060361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3DDF12EF" w14:textId="79868BD6" w:rsidR="002B2764" w:rsidRPr="000B2EC6" w:rsidRDefault="00603611" w:rsidP="009F7B3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B2764" w:rsidRPr="000B2EC6">
        <w:rPr>
          <w:rFonts w:ascii="Times New Roman" w:hAnsi="Times New Roman" w:cs="Times New Roman"/>
          <w:b/>
          <w:sz w:val="24"/>
          <w:szCs w:val="24"/>
        </w:rPr>
        <w:t>Цель</w:t>
      </w:r>
    </w:p>
    <w:p w14:paraId="31E62348" w14:textId="2A855222" w:rsidR="00012FB5" w:rsidRPr="000B2EC6" w:rsidRDefault="00603611" w:rsidP="0060361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024B" w:rsidRPr="00603611">
        <w:rPr>
          <w:rFonts w:ascii="Times New Roman" w:hAnsi="Times New Roman" w:cs="Times New Roman"/>
          <w:sz w:val="24"/>
          <w:szCs w:val="24"/>
        </w:rPr>
        <w:t xml:space="preserve">Цель исследования заключалась в оценке эффективности </w:t>
      </w:r>
      <w:proofErr w:type="spellStart"/>
      <w:r w:rsidR="0042024B" w:rsidRPr="00603611">
        <w:rPr>
          <w:rFonts w:ascii="Times New Roman" w:hAnsi="Times New Roman" w:cs="Times New Roman"/>
          <w:sz w:val="24"/>
          <w:szCs w:val="24"/>
        </w:rPr>
        <w:t>микроабразии</w:t>
      </w:r>
      <w:proofErr w:type="spellEnd"/>
      <w:r w:rsidR="0042024B" w:rsidRPr="00603611">
        <w:rPr>
          <w:rFonts w:ascii="Times New Roman" w:hAnsi="Times New Roman" w:cs="Times New Roman"/>
          <w:sz w:val="24"/>
          <w:szCs w:val="24"/>
        </w:rPr>
        <w:t xml:space="preserve"> при лечении </w:t>
      </w:r>
      <w:r w:rsidR="00FC2EA8" w:rsidRPr="00603611">
        <w:rPr>
          <w:rFonts w:ascii="Times New Roman" w:hAnsi="Times New Roman" w:cs="Times New Roman"/>
          <w:sz w:val="24"/>
          <w:szCs w:val="24"/>
        </w:rPr>
        <w:t>детей и подростков</w:t>
      </w:r>
      <w:r w:rsidR="00FC2EA8">
        <w:rPr>
          <w:rFonts w:ascii="Times New Roman" w:hAnsi="Times New Roman" w:cs="Times New Roman"/>
          <w:sz w:val="24"/>
          <w:szCs w:val="24"/>
        </w:rPr>
        <w:t xml:space="preserve"> с</w:t>
      </w:r>
      <w:r w:rsidR="00FC2EA8" w:rsidRPr="00603611">
        <w:rPr>
          <w:rFonts w:ascii="Times New Roman" w:hAnsi="Times New Roman" w:cs="Times New Roman"/>
          <w:sz w:val="24"/>
          <w:szCs w:val="24"/>
        </w:rPr>
        <w:t xml:space="preserve"> </w:t>
      </w:r>
      <w:r w:rsidR="0042024B" w:rsidRPr="00603611">
        <w:rPr>
          <w:rFonts w:ascii="Times New Roman" w:hAnsi="Times New Roman" w:cs="Times New Roman"/>
          <w:sz w:val="24"/>
          <w:szCs w:val="24"/>
        </w:rPr>
        <w:t>изменени</w:t>
      </w:r>
      <w:r w:rsidR="00FC2EA8">
        <w:rPr>
          <w:rFonts w:ascii="Times New Roman" w:hAnsi="Times New Roman" w:cs="Times New Roman"/>
          <w:sz w:val="24"/>
          <w:szCs w:val="24"/>
        </w:rPr>
        <w:t>ями</w:t>
      </w:r>
      <w:r w:rsidR="0042024B" w:rsidRPr="00603611">
        <w:rPr>
          <w:rFonts w:ascii="Times New Roman" w:hAnsi="Times New Roman" w:cs="Times New Roman"/>
          <w:sz w:val="24"/>
          <w:szCs w:val="24"/>
        </w:rPr>
        <w:t xml:space="preserve"> цвета зубов, </w:t>
      </w:r>
      <w:r w:rsidR="009D1F0D" w:rsidRPr="00603611">
        <w:rPr>
          <w:rFonts w:ascii="Times New Roman" w:hAnsi="Times New Roman" w:cs="Times New Roman"/>
          <w:sz w:val="24"/>
          <w:szCs w:val="24"/>
        </w:rPr>
        <w:t>появивши</w:t>
      </w:r>
      <w:r w:rsidR="00FC2EA8">
        <w:rPr>
          <w:rFonts w:ascii="Times New Roman" w:hAnsi="Times New Roman" w:cs="Times New Roman"/>
          <w:sz w:val="24"/>
          <w:szCs w:val="24"/>
        </w:rPr>
        <w:t>мися</w:t>
      </w:r>
      <w:r w:rsidR="009D1F0D" w:rsidRPr="00603611">
        <w:rPr>
          <w:rFonts w:ascii="Times New Roman" w:hAnsi="Times New Roman" w:cs="Times New Roman"/>
          <w:sz w:val="24"/>
          <w:szCs w:val="24"/>
        </w:rPr>
        <w:t xml:space="preserve"> в результате любых причин в период до и после прорезывания.</w:t>
      </w:r>
    </w:p>
    <w:p w14:paraId="64E44D6E" w14:textId="009DECEB" w:rsidR="00656CB1" w:rsidRPr="000B2EC6" w:rsidRDefault="00603611" w:rsidP="00603611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B2764" w:rsidRPr="000B2EC6">
        <w:rPr>
          <w:rFonts w:ascii="Times New Roman" w:hAnsi="Times New Roman" w:cs="Times New Roman"/>
          <w:b/>
          <w:sz w:val="24"/>
          <w:szCs w:val="24"/>
        </w:rPr>
        <w:t>Материалы и методы</w:t>
      </w:r>
    </w:p>
    <w:p w14:paraId="1848FDC1" w14:textId="77202A0B" w:rsidR="0060361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03E61" w:rsidRPr="000B2EC6">
        <w:rPr>
          <w:rFonts w:ascii="Times New Roman" w:hAnsi="Times New Roman" w:cs="Times New Roman"/>
          <w:sz w:val="24"/>
          <w:szCs w:val="24"/>
        </w:rPr>
        <w:t xml:space="preserve">В систематический обзор вошли данные 11 исследований, опубликованных в базах данных </w:t>
      </w:r>
      <w:r w:rsidR="0042024B" w:rsidRPr="000B2EC6">
        <w:rPr>
          <w:rFonts w:ascii="Times New Roman" w:hAnsi="Times New Roman" w:cs="Times New Roman"/>
          <w:sz w:val="24"/>
          <w:szCs w:val="24"/>
          <w:lang w:val="en-US"/>
        </w:rPr>
        <w:t>PubMed</w:t>
      </w:r>
      <w:r w:rsidR="002B2764" w:rsidRPr="000B2EC6">
        <w:rPr>
          <w:rFonts w:ascii="Times New Roman" w:hAnsi="Times New Roman" w:cs="Times New Roman"/>
          <w:sz w:val="24"/>
          <w:szCs w:val="24"/>
        </w:rPr>
        <w:t>,</w:t>
      </w:r>
      <w:r w:rsidR="00C03E61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C03E61" w:rsidRPr="000B2EC6">
        <w:rPr>
          <w:rFonts w:ascii="Times New Roman" w:hAnsi="Times New Roman" w:cs="Times New Roman"/>
          <w:sz w:val="24"/>
          <w:szCs w:val="24"/>
          <w:lang w:val="en-US"/>
        </w:rPr>
        <w:t>Cochrane</w:t>
      </w:r>
      <w:r w:rsidR="00C03E61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C03E61" w:rsidRPr="000B2EC6">
        <w:rPr>
          <w:rFonts w:ascii="Times New Roman" w:hAnsi="Times New Roman" w:cs="Times New Roman"/>
          <w:sz w:val="24"/>
          <w:szCs w:val="24"/>
          <w:lang w:val="en-US"/>
        </w:rPr>
        <w:t>Library</w:t>
      </w:r>
      <w:r w:rsidR="00C03E61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C03E61" w:rsidRPr="000B2EC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03E61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2B2764" w:rsidRPr="000B2EC6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C03E61" w:rsidRPr="000B2EC6">
        <w:rPr>
          <w:rFonts w:ascii="Times New Roman" w:hAnsi="Times New Roman" w:cs="Times New Roman"/>
          <w:sz w:val="24"/>
          <w:szCs w:val="24"/>
          <w:lang w:val="en-US"/>
        </w:rPr>
        <w:t>eb</w:t>
      </w:r>
      <w:r w:rsidR="00C03E61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C03E61" w:rsidRPr="000B2EC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03E61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2B2764" w:rsidRPr="000B2EC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03E61" w:rsidRPr="000B2EC6">
        <w:rPr>
          <w:rFonts w:ascii="Times New Roman" w:hAnsi="Times New Roman" w:cs="Times New Roman"/>
          <w:sz w:val="24"/>
          <w:szCs w:val="24"/>
          <w:lang w:val="en-US"/>
        </w:rPr>
        <w:t>cience</w:t>
      </w:r>
      <w:r w:rsidR="00C03E61" w:rsidRPr="000B2EC6">
        <w:rPr>
          <w:rFonts w:ascii="Times New Roman" w:hAnsi="Times New Roman" w:cs="Times New Roman"/>
          <w:sz w:val="24"/>
          <w:szCs w:val="24"/>
        </w:rPr>
        <w:t xml:space="preserve">. </w:t>
      </w:r>
      <w:r w:rsidR="00656CB1" w:rsidRPr="000B2EC6">
        <w:rPr>
          <w:rFonts w:ascii="Times New Roman" w:hAnsi="Times New Roman" w:cs="Times New Roman"/>
          <w:sz w:val="24"/>
          <w:szCs w:val="24"/>
        </w:rPr>
        <w:t>В</w:t>
      </w:r>
      <w:r w:rsidR="00C03E61" w:rsidRPr="000B2EC6">
        <w:rPr>
          <w:rFonts w:ascii="Times New Roman" w:hAnsi="Times New Roman" w:cs="Times New Roman"/>
          <w:sz w:val="24"/>
          <w:szCs w:val="24"/>
        </w:rPr>
        <w:t xml:space="preserve">озраст </w:t>
      </w:r>
      <w:r w:rsidR="00656CB1" w:rsidRPr="000B2EC6">
        <w:rPr>
          <w:rFonts w:ascii="Times New Roman" w:hAnsi="Times New Roman" w:cs="Times New Roman"/>
          <w:sz w:val="24"/>
          <w:szCs w:val="24"/>
        </w:rPr>
        <w:t>пациент</w:t>
      </w:r>
      <w:r w:rsidR="00C03E61" w:rsidRPr="000B2EC6">
        <w:rPr>
          <w:rFonts w:ascii="Times New Roman" w:hAnsi="Times New Roman" w:cs="Times New Roman"/>
          <w:sz w:val="24"/>
          <w:szCs w:val="24"/>
        </w:rPr>
        <w:t>ов</w:t>
      </w:r>
      <w:r w:rsidR="00656CB1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C03E61" w:rsidRPr="000B2EC6">
        <w:rPr>
          <w:rFonts w:ascii="Times New Roman" w:hAnsi="Times New Roman" w:cs="Times New Roman"/>
          <w:sz w:val="24"/>
          <w:szCs w:val="24"/>
        </w:rPr>
        <w:t>сос</w:t>
      </w:r>
      <w:r w:rsidR="005B4EE2" w:rsidRPr="000B2EC6">
        <w:rPr>
          <w:rFonts w:ascii="Times New Roman" w:hAnsi="Times New Roman" w:cs="Times New Roman"/>
          <w:sz w:val="24"/>
          <w:szCs w:val="24"/>
        </w:rPr>
        <w:t>т</w:t>
      </w:r>
      <w:r w:rsidR="00C03E61" w:rsidRPr="000B2EC6">
        <w:rPr>
          <w:rFonts w:ascii="Times New Roman" w:hAnsi="Times New Roman" w:cs="Times New Roman"/>
          <w:sz w:val="24"/>
          <w:szCs w:val="24"/>
        </w:rPr>
        <w:t>авлял от 7</w:t>
      </w:r>
      <w:r w:rsidR="00656CB1" w:rsidRPr="000B2EC6">
        <w:rPr>
          <w:rFonts w:ascii="Times New Roman" w:hAnsi="Times New Roman" w:cs="Times New Roman"/>
          <w:sz w:val="24"/>
          <w:szCs w:val="24"/>
        </w:rPr>
        <w:t xml:space="preserve"> до 19 лет</w:t>
      </w:r>
      <w:r w:rsidR="007B31BC" w:rsidRPr="000B2EC6">
        <w:rPr>
          <w:rFonts w:ascii="Times New Roman" w:hAnsi="Times New Roman" w:cs="Times New Roman"/>
          <w:sz w:val="24"/>
          <w:szCs w:val="24"/>
        </w:rPr>
        <w:t xml:space="preserve">. </w:t>
      </w:r>
      <w:r w:rsidR="00C03E61" w:rsidRPr="000B2EC6">
        <w:rPr>
          <w:rFonts w:ascii="Times New Roman" w:hAnsi="Times New Roman" w:cs="Times New Roman"/>
          <w:sz w:val="24"/>
          <w:szCs w:val="24"/>
        </w:rPr>
        <w:t xml:space="preserve">У всех пациентов </w:t>
      </w:r>
      <w:r w:rsidR="002B2764" w:rsidRPr="000B2EC6">
        <w:rPr>
          <w:rFonts w:ascii="Times New Roman" w:hAnsi="Times New Roman" w:cs="Times New Roman"/>
          <w:sz w:val="24"/>
          <w:szCs w:val="24"/>
        </w:rPr>
        <w:t>отмечал</w:t>
      </w:r>
      <w:r w:rsidR="00D63CEC">
        <w:rPr>
          <w:rFonts w:ascii="Times New Roman" w:hAnsi="Times New Roman" w:cs="Times New Roman"/>
          <w:sz w:val="24"/>
          <w:szCs w:val="24"/>
        </w:rPr>
        <w:t>и</w:t>
      </w:r>
      <w:r w:rsidR="002B2764" w:rsidRPr="000B2EC6">
        <w:rPr>
          <w:rFonts w:ascii="Times New Roman" w:hAnsi="Times New Roman" w:cs="Times New Roman"/>
          <w:sz w:val="24"/>
          <w:szCs w:val="24"/>
        </w:rPr>
        <w:t>сь изменение цвета эмали</w:t>
      </w:r>
      <w:r w:rsidR="00C03E61" w:rsidRPr="000B2EC6">
        <w:rPr>
          <w:rFonts w:ascii="Times New Roman" w:hAnsi="Times New Roman" w:cs="Times New Roman"/>
          <w:sz w:val="24"/>
          <w:szCs w:val="24"/>
        </w:rPr>
        <w:t xml:space="preserve"> в области передней группы</w:t>
      </w:r>
      <w:r w:rsidR="002B2764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E71D1E" w:rsidRPr="000B2EC6">
        <w:rPr>
          <w:rFonts w:ascii="Times New Roman" w:hAnsi="Times New Roman" w:cs="Times New Roman"/>
          <w:sz w:val="24"/>
          <w:szCs w:val="24"/>
        </w:rPr>
        <w:t>зубов, адекватная</w:t>
      </w:r>
      <w:r w:rsidR="007B31BC" w:rsidRPr="000B2EC6">
        <w:rPr>
          <w:rFonts w:ascii="Times New Roman" w:hAnsi="Times New Roman" w:cs="Times New Roman"/>
          <w:sz w:val="24"/>
          <w:szCs w:val="24"/>
        </w:rPr>
        <w:t xml:space="preserve"> гигиена полости рта.</w:t>
      </w:r>
    </w:p>
    <w:p w14:paraId="0BC663E2" w14:textId="26FDD5F2" w:rsidR="002B2764" w:rsidRPr="000B2EC6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2764" w:rsidRPr="000B2EC6">
        <w:rPr>
          <w:rFonts w:ascii="Times New Roman" w:hAnsi="Times New Roman" w:cs="Times New Roman"/>
          <w:sz w:val="24"/>
          <w:szCs w:val="24"/>
        </w:rPr>
        <w:t>Протоколы лечения:</w:t>
      </w:r>
    </w:p>
    <w:p w14:paraId="54F285E1" w14:textId="107231A6" w:rsidR="00EF1F68" w:rsidRPr="000B2EC6" w:rsidRDefault="002B2764" w:rsidP="0060361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EC6">
        <w:rPr>
          <w:rFonts w:ascii="Times New Roman" w:hAnsi="Times New Roman" w:cs="Times New Roman"/>
          <w:sz w:val="24"/>
          <w:szCs w:val="24"/>
        </w:rPr>
        <w:t>Повторяющиеся а</w:t>
      </w:r>
      <w:r w:rsidR="00EF1F68" w:rsidRPr="000B2EC6">
        <w:rPr>
          <w:rFonts w:ascii="Times New Roman" w:hAnsi="Times New Roman" w:cs="Times New Roman"/>
          <w:sz w:val="24"/>
          <w:szCs w:val="24"/>
        </w:rPr>
        <w:t xml:space="preserve">ппликации ортофосфорной кислоты </w:t>
      </w:r>
      <w:r w:rsidRPr="000B2EC6">
        <w:rPr>
          <w:rFonts w:ascii="Times New Roman" w:hAnsi="Times New Roman" w:cs="Times New Roman"/>
          <w:sz w:val="24"/>
          <w:szCs w:val="24"/>
        </w:rPr>
        <w:t xml:space="preserve">в течение </w:t>
      </w:r>
      <w:proofErr w:type="gramStart"/>
      <w:r w:rsidR="00EF1F68" w:rsidRPr="000B2EC6">
        <w:rPr>
          <w:rFonts w:ascii="Times New Roman" w:hAnsi="Times New Roman" w:cs="Times New Roman"/>
          <w:sz w:val="24"/>
          <w:szCs w:val="24"/>
        </w:rPr>
        <w:t>5-30</w:t>
      </w:r>
      <w:proofErr w:type="gramEnd"/>
      <w:r w:rsidR="00EF1F68" w:rsidRPr="000B2EC6">
        <w:rPr>
          <w:rFonts w:ascii="Times New Roman" w:hAnsi="Times New Roman" w:cs="Times New Roman"/>
          <w:sz w:val="24"/>
          <w:szCs w:val="24"/>
        </w:rPr>
        <w:t xml:space="preserve"> сек</w:t>
      </w:r>
      <w:r w:rsidR="00603611">
        <w:rPr>
          <w:rFonts w:ascii="Times New Roman" w:hAnsi="Times New Roman" w:cs="Times New Roman"/>
          <w:sz w:val="24"/>
          <w:szCs w:val="24"/>
        </w:rPr>
        <w:t>унд</w:t>
      </w:r>
      <w:r w:rsidR="00EF1F68" w:rsidRPr="000B2EC6">
        <w:rPr>
          <w:rFonts w:ascii="Times New Roman" w:hAnsi="Times New Roman" w:cs="Times New Roman"/>
          <w:sz w:val="24"/>
          <w:szCs w:val="24"/>
        </w:rPr>
        <w:t xml:space="preserve"> до исчезновения д</w:t>
      </w:r>
      <w:r w:rsidR="009D1F0D" w:rsidRPr="000B2EC6">
        <w:rPr>
          <w:rFonts w:ascii="Times New Roman" w:hAnsi="Times New Roman" w:cs="Times New Roman"/>
          <w:sz w:val="24"/>
          <w:szCs w:val="24"/>
        </w:rPr>
        <w:t>ефекта</w:t>
      </w:r>
      <w:r w:rsidR="00EF1F68" w:rsidRPr="000B2EC6">
        <w:rPr>
          <w:rFonts w:ascii="Times New Roman" w:hAnsi="Times New Roman" w:cs="Times New Roman"/>
          <w:sz w:val="24"/>
          <w:szCs w:val="24"/>
        </w:rPr>
        <w:t>, максим</w:t>
      </w:r>
      <w:r w:rsidRPr="000B2EC6">
        <w:rPr>
          <w:rFonts w:ascii="Times New Roman" w:hAnsi="Times New Roman" w:cs="Times New Roman"/>
          <w:sz w:val="24"/>
          <w:szCs w:val="24"/>
        </w:rPr>
        <w:t>ально</w:t>
      </w:r>
      <w:r w:rsidR="00EF1F68" w:rsidRPr="000B2E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1F68" w:rsidRPr="000B2EC6">
        <w:rPr>
          <w:rFonts w:ascii="Times New Roman" w:hAnsi="Times New Roman" w:cs="Times New Roman"/>
          <w:sz w:val="24"/>
          <w:szCs w:val="24"/>
        </w:rPr>
        <w:t>4-6</w:t>
      </w:r>
      <w:proofErr w:type="gramEnd"/>
      <w:r w:rsidR="00EF1F68" w:rsidRPr="000B2EC6">
        <w:rPr>
          <w:rFonts w:ascii="Times New Roman" w:hAnsi="Times New Roman" w:cs="Times New Roman"/>
          <w:sz w:val="24"/>
          <w:szCs w:val="24"/>
        </w:rPr>
        <w:t xml:space="preserve"> раз</w:t>
      </w:r>
      <w:r w:rsidRPr="000B2EC6">
        <w:rPr>
          <w:rFonts w:ascii="Times New Roman" w:hAnsi="Times New Roman" w:cs="Times New Roman"/>
          <w:sz w:val="24"/>
          <w:szCs w:val="24"/>
        </w:rPr>
        <w:t xml:space="preserve"> за прием</w:t>
      </w:r>
      <w:r w:rsidR="00EF1F68" w:rsidRPr="000B2EC6">
        <w:rPr>
          <w:rFonts w:ascii="Times New Roman" w:hAnsi="Times New Roman" w:cs="Times New Roman"/>
          <w:sz w:val="24"/>
          <w:szCs w:val="24"/>
        </w:rPr>
        <w:t>.</w:t>
      </w:r>
    </w:p>
    <w:p w14:paraId="7706EC17" w14:textId="79CDDA95" w:rsidR="002B2764" w:rsidRPr="000B2EC6" w:rsidRDefault="002B2764" w:rsidP="006036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2EC6">
        <w:rPr>
          <w:rFonts w:ascii="Times New Roman" w:hAnsi="Times New Roman" w:cs="Times New Roman"/>
          <w:sz w:val="24"/>
          <w:szCs w:val="24"/>
        </w:rPr>
        <w:t>Повторяющиеся а</w:t>
      </w:r>
      <w:r w:rsidR="00EF1F68" w:rsidRPr="000B2EC6">
        <w:rPr>
          <w:rFonts w:ascii="Times New Roman" w:hAnsi="Times New Roman" w:cs="Times New Roman"/>
          <w:sz w:val="24"/>
          <w:szCs w:val="24"/>
        </w:rPr>
        <w:t xml:space="preserve">ппликации соляной кислоты в течение </w:t>
      </w:r>
      <w:proofErr w:type="gramStart"/>
      <w:r w:rsidR="00EF1F68" w:rsidRPr="000B2EC6">
        <w:rPr>
          <w:rFonts w:ascii="Times New Roman" w:hAnsi="Times New Roman" w:cs="Times New Roman"/>
          <w:sz w:val="24"/>
          <w:szCs w:val="24"/>
        </w:rPr>
        <w:t>5-60</w:t>
      </w:r>
      <w:proofErr w:type="gramEnd"/>
      <w:r w:rsidR="00EF1F68" w:rsidRPr="000B2EC6">
        <w:rPr>
          <w:rFonts w:ascii="Times New Roman" w:hAnsi="Times New Roman" w:cs="Times New Roman"/>
          <w:sz w:val="24"/>
          <w:szCs w:val="24"/>
        </w:rPr>
        <w:t xml:space="preserve"> сек</w:t>
      </w:r>
      <w:r w:rsidR="00603611">
        <w:rPr>
          <w:rFonts w:ascii="Times New Roman" w:hAnsi="Times New Roman" w:cs="Times New Roman"/>
          <w:sz w:val="24"/>
          <w:szCs w:val="24"/>
        </w:rPr>
        <w:t>унд</w:t>
      </w:r>
      <w:r w:rsidR="00EF1F68" w:rsidRPr="000B2EC6">
        <w:rPr>
          <w:rFonts w:ascii="Times New Roman" w:hAnsi="Times New Roman" w:cs="Times New Roman"/>
          <w:sz w:val="24"/>
          <w:szCs w:val="24"/>
        </w:rPr>
        <w:t xml:space="preserve"> до исчезновения </w:t>
      </w:r>
      <w:r w:rsidR="00FE03A1" w:rsidRPr="000B2EC6">
        <w:rPr>
          <w:rFonts w:ascii="Times New Roman" w:hAnsi="Times New Roman" w:cs="Times New Roman"/>
          <w:sz w:val="24"/>
          <w:szCs w:val="24"/>
        </w:rPr>
        <w:t>д</w:t>
      </w:r>
      <w:r w:rsidR="009D1F0D" w:rsidRPr="000B2EC6">
        <w:rPr>
          <w:rFonts w:ascii="Times New Roman" w:hAnsi="Times New Roman" w:cs="Times New Roman"/>
          <w:sz w:val="24"/>
          <w:szCs w:val="24"/>
        </w:rPr>
        <w:t>ефекта</w:t>
      </w:r>
      <w:r w:rsidR="00EF1F68" w:rsidRPr="000B2EC6">
        <w:rPr>
          <w:rFonts w:ascii="Times New Roman" w:hAnsi="Times New Roman" w:cs="Times New Roman"/>
          <w:sz w:val="24"/>
          <w:szCs w:val="24"/>
        </w:rPr>
        <w:t xml:space="preserve">, </w:t>
      </w:r>
      <w:r w:rsidRPr="000B2EC6">
        <w:rPr>
          <w:rFonts w:ascii="Times New Roman" w:hAnsi="Times New Roman" w:cs="Times New Roman"/>
          <w:sz w:val="24"/>
          <w:szCs w:val="24"/>
        </w:rPr>
        <w:t>максимально</w:t>
      </w:r>
      <w:r w:rsidR="00EF1F68" w:rsidRPr="000B2EC6">
        <w:rPr>
          <w:rFonts w:ascii="Times New Roman" w:hAnsi="Times New Roman" w:cs="Times New Roman"/>
          <w:sz w:val="24"/>
          <w:szCs w:val="24"/>
        </w:rPr>
        <w:t xml:space="preserve"> 15 раз</w:t>
      </w:r>
      <w:r w:rsidRPr="000B2EC6">
        <w:rPr>
          <w:rFonts w:ascii="Times New Roman" w:hAnsi="Times New Roman" w:cs="Times New Roman"/>
          <w:sz w:val="24"/>
          <w:szCs w:val="24"/>
        </w:rPr>
        <w:t xml:space="preserve"> за прием</w:t>
      </w:r>
      <w:r w:rsidR="00EF1F68" w:rsidRPr="000B2EC6">
        <w:rPr>
          <w:rFonts w:ascii="Times New Roman" w:hAnsi="Times New Roman" w:cs="Times New Roman"/>
          <w:sz w:val="24"/>
          <w:szCs w:val="24"/>
        </w:rPr>
        <w:t>.</w:t>
      </w:r>
    </w:p>
    <w:p w14:paraId="5F9C2903" w14:textId="179DE947" w:rsidR="00EF1F68" w:rsidRPr="000B2EC6" w:rsidRDefault="00EF1F68" w:rsidP="006036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2EC6">
        <w:rPr>
          <w:rFonts w:ascii="Times New Roman" w:hAnsi="Times New Roman" w:cs="Times New Roman"/>
          <w:sz w:val="24"/>
          <w:szCs w:val="24"/>
        </w:rPr>
        <w:t>Максимальное количество процедур</w:t>
      </w:r>
      <w:r w:rsidR="00603611">
        <w:rPr>
          <w:rFonts w:ascii="Times New Roman" w:hAnsi="Times New Roman" w:cs="Times New Roman"/>
          <w:sz w:val="24"/>
          <w:szCs w:val="24"/>
        </w:rPr>
        <w:t xml:space="preserve"> – </w:t>
      </w:r>
      <w:r w:rsidR="0088521E" w:rsidRPr="000B2EC6">
        <w:rPr>
          <w:rFonts w:ascii="Times New Roman" w:hAnsi="Times New Roman" w:cs="Times New Roman"/>
          <w:sz w:val="24"/>
          <w:szCs w:val="24"/>
        </w:rPr>
        <w:t>до 5.</w:t>
      </w:r>
    </w:p>
    <w:p w14:paraId="2A7D10AF" w14:textId="77777777" w:rsidR="0060361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2764" w:rsidRPr="000B2EC6">
        <w:rPr>
          <w:rFonts w:ascii="Times New Roman" w:hAnsi="Times New Roman" w:cs="Times New Roman"/>
          <w:sz w:val="24"/>
          <w:szCs w:val="24"/>
        </w:rPr>
        <w:t xml:space="preserve">В </w:t>
      </w:r>
      <w:r w:rsidR="000E28D2" w:rsidRPr="000B2EC6">
        <w:rPr>
          <w:rFonts w:ascii="Times New Roman" w:hAnsi="Times New Roman" w:cs="Times New Roman"/>
          <w:sz w:val="24"/>
          <w:szCs w:val="24"/>
        </w:rPr>
        <w:t>качестве абразивного агента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использовались </w:t>
      </w:r>
      <w:r w:rsidR="009D1F0D" w:rsidRPr="000B2EC6">
        <w:rPr>
          <w:rFonts w:ascii="Times New Roman" w:hAnsi="Times New Roman" w:cs="Times New Roman"/>
          <w:sz w:val="24"/>
          <w:szCs w:val="24"/>
        </w:rPr>
        <w:t xml:space="preserve">частицы </w:t>
      </w:r>
      <w:r w:rsidR="000E28D2" w:rsidRPr="000B2EC6">
        <w:rPr>
          <w:rFonts w:ascii="Times New Roman" w:hAnsi="Times New Roman" w:cs="Times New Roman"/>
          <w:sz w:val="24"/>
          <w:szCs w:val="24"/>
        </w:rPr>
        <w:t>карбид</w:t>
      </w:r>
      <w:r w:rsidR="009D1F0D" w:rsidRPr="000B2EC6">
        <w:rPr>
          <w:rFonts w:ascii="Times New Roman" w:hAnsi="Times New Roman" w:cs="Times New Roman"/>
          <w:sz w:val="24"/>
          <w:szCs w:val="24"/>
        </w:rPr>
        <w:t>а</w:t>
      </w:r>
      <w:r w:rsidR="000E28D2" w:rsidRPr="000B2EC6">
        <w:rPr>
          <w:rFonts w:ascii="Times New Roman" w:hAnsi="Times New Roman" w:cs="Times New Roman"/>
          <w:sz w:val="24"/>
          <w:szCs w:val="24"/>
        </w:rPr>
        <w:t xml:space="preserve"> кремния</w:t>
      </w:r>
      <w:r>
        <w:rPr>
          <w:rFonts w:ascii="Times New Roman" w:hAnsi="Times New Roman" w:cs="Times New Roman"/>
          <w:sz w:val="24"/>
          <w:szCs w:val="24"/>
        </w:rPr>
        <w:t xml:space="preserve"> и г</w:t>
      </w:r>
      <w:r w:rsidR="000E28D2" w:rsidRPr="000B2EC6">
        <w:rPr>
          <w:rFonts w:ascii="Times New Roman" w:hAnsi="Times New Roman" w:cs="Times New Roman"/>
          <w:sz w:val="24"/>
          <w:szCs w:val="24"/>
        </w:rPr>
        <w:t>отовые препараты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6914" w:rsidRPr="000B2EC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E28D2" w:rsidRPr="000B2EC6">
        <w:rPr>
          <w:rFonts w:ascii="Times New Roman" w:hAnsi="Times New Roman" w:cs="Times New Roman"/>
          <w:sz w:val="24"/>
          <w:szCs w:val="24"/>
          <w:lang w:val="en-US"/>
        </w:rPr>
        <w:t>Opalustr</w:t>
      </w:r>
      <w:proofErr w:type="spellEnd"/>
      <w:r w:rsidR="00696914" w:rsidRPr="000B2EC6">
        <w:rPr>
          <w:rFonts w:ascii="Times New Roman" w:hAnsi="Times New Roman" w:cs="Times New Roman"/>
          <w:sz w:val="24"/>
          <w:szCs w:val="24"/>
        </w:rPr>
        <w:t>е</w:t>
      </w:r>
      <w:r w:rsidR="009D1F0D" w:rsidRPr="000B2EC6">
        <w:rPr>
          <w:rFonts w:ascii="Times New Roman" w:hAnsi="Times New Roman" w:cs="Times New Roman"/>
          <w:sz w:val="24"/>
          <w:szCs w:val="24"/>
        </w:rPr>
        <w:t>», «</w:t>
      </w:r>
      <w:r w:rsidR="000E28D2" w:rsidRPr="000B2EC6">
        <w:rPr>
          <w:rFonts w:ascii="Times New Roman" w:hAnsi="Times New Roman" w:cs="Times New Roman"/>
          <w:sz w:val="24"/>
          <w:szCs w:val="24"/>
          <w:lang w:val="en-US"/>
        </w:rPr>
        <w:t>Prema</w:t>
      </w:r>
      <w:r w:rsidR="00696914" w:rsidRPr="000B2EC6">
        <w:rPr>
          <w:rFonts w:ascii="Times New Roman" w:hAnsi="Times New Roman" w:cs="Times New Roman"/>
          <w:sz w:val="24"/>
          <w:szCs w:val="24"/>
        </w:rPr>
        <w:t>»</w:t>
      </w:r>
      <w:r w:rsidR="000E28D2" w:rsidRPr="000B2EC6">
        <w:rPr>
          <w:rFonts w:ascii="Times New Roman" w:hAnsi="Times New Roman" w:cs="Times New Roman"/>
          <w:sz w:val="24"/>
          <w:szCs w:val="24"/>
        </w:rPr>
        <w:t xml:space="preserve">. В </w:t>
      </w:r>
      <w:r w:rsidR="002B2764" w:rsidRPr="000B2EC6">
        <w:rPr>
          <w:rFonts w:ascii="Times New Roman" w:hAnsi="Times New Roman" w:cs="Times New Roman"/>
          <w:sz w:val="24"/>
          <w:szCs w:val="24"/>
        </w:rPr>
        <w:t xml:space="preserve">некоторых случаях 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перед </w:t>
      </w:r>
      <w:r w:rsidR="002B2764" w:rsidRPr="000B2EC6">
        <w:rPr>
          <w:rFonts w:ascii="Times New Roman" w:hAnsi="Times New Roman" w:cs="Times New Roman"/>
          <w:sz w:val="24"/>
          <w:szCs w:val="24"/>
        </w:rPr>
        <w:t xml:space="preserve">проведением </w:t>
      </w:r>
      <w:r w:rsidR="0088521E" w:rsidRPr="000B2EC6">
        <w:rPr>
          <w:rFonts w:ascii="Times New Roman" w:hAnsi="Times New Roman" w:cs="Times New Roman"/>
          <w:sz w:val="24"/>
          <w:szCs w:val="24"/>
        </w:rPr>
        <w:t>полиро</w:t>
      </w:r>
      <w:r w:rsidR="002B2764" w:rsidRPr="000B2EC6">
        <w:rPr>
          <w:rFonts w:ascii="Times New Roman" w:hAnsi="Times New Roman" w:cs="Times New Roman"/>
          <w:sz w:val="24"/>
          <w:szCs w:val="24"/>
        </w:rPr>
        <w:t>в</w:t>
      </w:r>
      <w:r w:rsidR="00FC527B" w:rsidRPr="000B2EC6">
        <w:rPr>
          <w:rFonts w:ascii="Times New Roman" w:hAnsi="Times New Roman" w:cs="Times New Roman"/>
          <w:sz w:val="24"/>
          <w:szCs w:val="24"/>
        </w:rPr>
        <w:t>ки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2B2764" w:rsidRPr="000B2EC6">
        <w:rPr>
          <w:rFonts w:ascii="Times New Roman" w:hAnsi="Times New Roman" w:cs="Times New Roman"/>
          <w:sz w:val="24"/>
          <w:szCs w:val="24"/>
        </w:rPr>
        <w:t>и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 посл</w:t>
      </w:r>
      <w:r w:rsidR="002B2764" w:rsidRPr="000B2EC6">
        <w:rPr>
          <w:rFonts w:ascii="Times New Roman" w:hAnsi="Times New Roman" w:cs="Times New Roman"/>
          <w:sz w:val="24"/>
          <w:szCs w:val="24"/>
        </w:rPr>
        <w:t>ед</w:t>
      </w:r>
      <w:r w:rsidR="0088521E" w:rsidRPr="000B2EC6">
        <w:rPr>
          <w:rFonts w:ascii="Times New Roman" w:hAnsi="Times New Roman" w:cs="Times New Roman"/>
          <w:sz w:val="24"/>
          <w:szCs w:val="24"/>
        </w:rPr>
        <w:t>ующей реминерализа</w:t>
      </w:r>
      <w:r w:rsidR="000E28D2" w:rsidRPr="000B2EC6">
        <w:rPr>
          <w:rFonts w:ascii="Times New Roman" w:hAnsi="Times New Roman" w:cs="Times New Roman"/>
          <w:sz w:val="24"/>
          <w:szCs w:val="24"/>
        </w:rPr>
        <w:t>ции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 использовался бикарбонат натрия.</w:t>
      </w:r>
      <w:r w:rsidR="002B2764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Для реминерализации </w:t>
      </w:r>
      <w:r w:rsidR="002B2764" w:rsidRPr="000B2EC6">
        <w:rPr>
          <w:rFonts w:ascii="Times New Roman" w:hAnsi="Times New Roman" w:cs="Times New Roman"/>
          <w:sz w:val="24"/>
          <w:szCs w:val="24"/>
        </w:rPr>
        <w:t xml:space="preserve">использовались </w:t>
      </w:r>
      <w:r w:rsidR="003E0138" w:rsidRPr="000B2EC6">
        <w:rPr>
          <w:rFonts w:ascii="Times New Roman" w:hAnsi="Times New Roman" w:cs="Times New Roman"/>
          <w:sz w:val="24"/>
          <w:szCs w:val="24"/>
        </w:rPr>
        <w:t xml:space="preserve">аппликации </w:t>
      </w:r>
      <w:r w:rsidR="0088521E" w:rsidRPr="000B2EC6">
        <w:rPr>
          <w:rFonts w:ascii="Times New Roman" w:hAnsi="Times New Roman" w:cs="Times New Roman"/>
          <w:sz w:val="24"/>
          <w:szCs w:val="24"/>
          <w:lang w:val="en-US"/>
        </w:rPr>
        <w:t>GC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88521E" w:rsidRPr="000B2EC6">
        <w:rPr>
          <w:rFonts w:ascii="Times New Roman" w:hAnsi="Times New Roman" w:cs="Times New Roman"/>
          <w:sz w:val="24"/>
          <w:szCs w:val="24"/>
          <w:lang w:val="en-US"/>
        </w:rPr>
        <w:t>Tooth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9D1F0D" w:rsidRPr="000B2EC6">
        <w:rPr>
          <w:rFonts w:ascii="Times New Roman" w:hAnsi="Times New Roman" w:cs="Times New Roman"/>
          <w:sz w:val="24"/>
          <w:szCs w:val="24"/>
          <w:lang w:val="en-US"/>
        </w:rPr>
        <w:t>Mousse</w:t>
      </w:r>
      <w:r w:rsidR="009D1F0D" w:rsidRPr="000B2EC6">
        <w:rPr>
          <w:rFonts w:ascii="Times New Roman" w:hAnsi="Times New Roman" w:cs="Times New Roman"/>
          <w:sz w:val="24"/>
          <w:szCs w:val="24"/>
        </w:rPr>
        <w:t xml:space="preserve"> в</w:t>
      </w:r>
      <w:r w:rsidR="002B2764" w:rsidRPr="000B2EC6">
        <w:rPr>
          <w:rFonts w:ascii="Times New Roman" w:hAnsi="Times New Roman" w:cs="Times New Roman"/>
          <w:sz w:val="24"/>
          <w:szCs w:val="24"/>
        </w:rPr>
        <w:t xml:space="preserve"> течение </w:t>
      </w:r>
      <w:proofErr w:type="gramStart"/>
      <w:r w:rsidR="0088521E" w:rsidRPr="000B2EC6">
        <w:rPr>
          <w:rFonts w:ascii="Times New Roman" w:hAnsi="Times New Roman" w:cs="Times New Roman"/>
          <w:sz w:val="24"/>
          <w:szCs w:val="24"/>
        </w:rPr>
        <w:t>4-15</w:t>
      </w:r>
      <w:proofErr w:type="gramEnd"/>
      <w:r w:rsidR="0088521E" w:rsidRPr="000B2EC6">
        <w:rPr>
          <w:rFonts w:ascii="Times New Roman" w:hAnsi="Times New Roman" w:cs="Times New Roman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sz w:val="24"/>
          <w:szCs w:val="24"/>
        </w:rPr>
        <w:t>ут</w:t>
      </w:r>
      <w:r w:rsidR="0088521E" w:rsidRPr="000B2EC6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>,</w:t>
      </w:r>
      <w:r w:rsidR="0088521E" w:rsidRPr="000B2EC6">
        <w:rPr>
          <w:rFonts w:ascii="Times New Roman" w:hAnsi="Times New Roman" w:cs="Times New Roman"/>
          <w:sz w:val="24"/>
          <w:szCs w:val="24"/>
        </w:rPr>
        <w:t>1% или 1</w:t>
      </w:r>
      <w:r>
        <w:rPr>
          <w:rFonts w:ascii="Times New Roman" w:hAnsi="Times New Roman" w:cs="Times New Roman"/>
          <w:sz w:val="24"/>
          <w:szCs w:val="24"/>
        </w:rPr>
        <w:t>,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23% </w:t>
      </w:r>
      <w:proofErr w:type="spellStart"/>
      <w:r w:rsidR="0088521E" w:rsidRPr="000B2EC6">
        <w:rPr>
          <w:rFonts w:ascii="Times New Roman" w:hAnsi="Times New Roman" w:cs="Times New Roman"/>
          <w:sz w:val="24"/>
          <w:szCs w:val="24"/>
        </w:rPr>
        <w:t>фторидсодержащ</w:t>
      </w:r>
      <w:r w:rsidR="00FC527B" w:rsidRPr="000B2EC6">
        <w:rPr>
          <w:rFonts w:ascii="Times New Roman" w:hAnsi="Times New Roman" w:cs="Times New Roman"/>
          <w:sz w:val="24"/>
          <w:szCs w:val="24"/>
        </w:rPr>
        <w:t>его</w:t>
      </w:r>
      <w:proofErr w:type="spellEnd"/>
      <w:r w:rsidR="0088521E" w:rsidRPr="000B2EC6">
        <w:rPr>
          <w:rFonts w:ascii="Times New Roman" w:hAnsi="Times New Roman" w:cs="Times New Roman"/>
          <w:sz w:val="24"/>
          <w:szCs w:val="24"/>
        </w:rPr>
        <w:t xml:space="preserve"> гел</w:t>
      </w:r>
      <w:r w:rsidR="009D1F0D" w:rsidRPr="000B2EC6">
        <w:rPr>
          <w:rFonts w:ascii="Times New Roman" w:hAnsi="Times New Roman" w:cs="Times New Roman"/>
          <w:sz w:val="24"/>
          <w:szCs w:val="24"/>
        </w:rPr>
        <w:t>я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 в течение 4 минут, </w:t>
      </w:r>
      <w:r w:rsidR="009D1F0D" w:rsidRPr="000B2EC6">
        <w:rPr>
          <w:rFonts w:ascii="Times New Roman" w:hAnsi="Times New Roman" w:cs="Times New Roman"/>
          <w:sz w:val="24"/>
          <w:szCs w:val="24"/>
          <w:lang w:val="en-US"/>
        </w:rPr>
        <w:t>APF</w:t>
      </w:r>
      <w:r w:rsidR="009D1F0D" w:rsidRPr="000B2EC6">
        <w:rPr>
          <w:rFonts w:ascii="Times New Roman" w:hAnsi="Times New Roman" w:cs="Times New Roman"/>
          <w:sz w:val="24"/>
          <w:szCs w:val="24"/>
        </w:rPr>
        <w:t xml:space="preserve"> (подкисленный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3E0138" w:rsidRPr="000B2EC6">
        <w:rPr>
          <w:rFonts w:ascii="Times New Roman" w:hAnsi="Times New Roman" w:cs="Times New Roman"/>
          <w:sz w:val="24"/>
          <w:szCs w:val="24"/>
        </w:rPr>
        <w:t xml:space="preserve">гель </w:t>
      </w:r>
      <w:r w:rsidR="0088521E" w:rsidRPr="000B2EC6">
        <w:rPr>
          <w:rFonts w:ascii="Times New Roman" w:hAnsi="Times New Roman" w:cs="Times New Roman"/>
          <w:sz w:val="24"/>
          <w:szCs w:val="24"/>
        </w:rPr>
        <w:t>фторид</w:t>
      </w:r>
      <w:r w:rsidR="003E0138" w:rsidRPr="000B2EC6">
        <w:rPr>
          <w:rFonts w:ascii="Times New Roman" w:hAnsi="Times New Roman" w:cs="Times New Roman"/>
          <w:sz w:val="24"/>
          <w:szCs w:val="24"/>
        </w:rPr>
        <w:t>а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3E0138" w:rsidRPr="000B2EC6">
        <w:rPr>
          <w:rFonts w:ascii="Times New Roman" w:hAnsi="Times New Roman" w:cs="Times New Roman"/>
          <w:sz w:val="24"/>
          <w:szCs w:val="24"/>
        </w:rPr>
        <w:t xml:space="preserve">фосфата) </w:t>
      </w:r>
      <w:r w:rsidR="0088521E" w:rsidRPr="000B2EC6">
        <w:rPr>
          <w:rFonts w:ascii="Times New Roman" w:hAnsi="Times New Roman" w:cs="Times New Roman"/>
          <w:sz w:val="24"/>
          <w:szCs w:val="24"/>
        </w:rPr>
        <w:t>в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 4 мин</w:t>
      </w:r>
      <w:r>
        <w:rPr>
          <w:rFonts w:ascii="Times New Roman" w:hAnsi="Times New Roman" w:cs="Times New Roman"/>
          <w:sz w:val="24"/>
          <w:szCs w:val="24"/>
        </w:rPr>
        <w:t>ут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, </w:t>
      </w:r>
      <w:r w:rsidR="0088521E" w:rsidRPr="000B2EC6">
        <w:rPr>
          <w:rFonts w:ascii="Times New Roman" w:hAnsi="Times New Roman" w:cs="Times New Roman"/>
          <w:sz w:val="24"/>
          <w:szCs w:val="24"/>
          <w:lang w:val="en-US"/>
        </w:rPr>
        <w:t>GC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88521E" w:rsidRPr="000B2EC6">
        <w:rPr>
          <w:rFonts w:ascii="Times New Roman" w:hAnsi="Times New Roman" w:cs="Times New Roman"/>
          <w:sz w:val="24"/>
          <w:szCs w:val="24"/>
          <w:lang w:val="en-US"/>
        </w:rPr>
        <w:t>Tooth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88521E" w:rsidRPr="000B2EC6">
        <w:rPr>
          <w:rFonts w:ascii="Times New Roman" w:hAnsi="Times New Roman" w:cs="Times New Roman"/>
          <w:sz w:val="24"/>
          <w:szCs w:val="24"/>
          <w:lang w:val="en-US"/>
        </w:rPr>
        <w:t>Mousse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88521E" w:rsidRPr="000B2EC6">
        <w:rPr>
          <w:rFonts w:ascii="Times New Roman" w:hAnsi="Times New Roman" w:cs="Times New Roman"/>
          <w:sz w:val="24"/>
          <w:szCs w:val="24"/>
          <w:lang w:val="en-US"/>
        </w:rPr>
        <w:t>Plus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521E" w:rsidRPr="000B2EC6">
        <w:rPr>
          <w:rFonts w:ascii="Times New Roman" w:hAnsi="Times New Roman" w:cs="Times New Roman"/>
          <w:sz w:val="24"/>
          <w:szCs w:val="24"/>
        </w:rPr>
        <w:t>2-6</w:t>
      </w:r>
      <w:proofErr w:type="gramEnd"/>
      <w:r w:rsidR="0088521E" w:rsidRPr="000B2EC6">
        <w:rPr>
          <w:rFonts w:ascii="Times New Roman" w:hAnsi="Times New Roman" w:cs="Times New Roman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sz w:val="24"/>
          <w:szCs w:val="24"/>
        </w:rPr>
        <w:t>ут</w:t>
      </w:r>
      <w:r w:rsidR="009D1F0D" w:rsidRPr="000B2EC6">
        <w:rPr>
          <w:rFonts w:ascii="Times New Roman" w:hAnsi="Times New Roman" w:cs="Times New Roman"/>
          <w:sz w:val="24"/>
          <w:szCs w:val="24"/>
        </w:rPr>
        <w:t xml:space="preserve"> (домашний</w:t>
      </w:r>
      <w:r w:rsidR="00FC527B" w:rsidRPr="000B2EC6">
        <w:rPr>
          <w:rFonts w:ascii="Times New Roman" w:hAnsi="Times New Roman" w:cs="Times New Roman"/>
          <w:sz w:val="24"/>
          <w:szCs w:val="24"/>
        </w:rPr>
        <w:t xml:space="preserve"> уход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 в течение 6 </w:t>
      </w:r>
      <w:r w:rsidR="009D1F0D" w:rsidRPr="000B2EC6">
        <w:rPr>
          <w:rFonts w:ascii="Times New Roman" w:hAnsi="Times New Roman" w:cs="Times New Roman"/>
          <w:sz w:val="24"/>
          <w:szCs w:val="24"/>
        </w:rPr>
        <w:t>мес</w:t>
      </w:r>
      <w:r>
        <w:rPr>
          <w:rFonts w:ascii="Times New Roman" w:hAnsi="Times New Roman" w:cs="Times New Roman"/>
          <w:sz w:val="24"/>
          <w:szCs w:val="24"/>
        </w:rPr>
        <w:t>яцев</w:t>
      </w:r>
      <w:r w:rsidR="00FC527B" w:rsidRPr="000B2EC6">
        <w:rPr>
          <w:rFonts w:ascii="Times New Roman" w:hAnsi="Times New Roman" w:cs="Times New Roman"/>
          <w:sz w:val="24"/>
          <w:szCs w:val="24"/>
        </w:rPr>
        <w:t>).</w:t>
      </w:r>
    </w:p>
    <w:p w14:paraId="36FABAFE" w14:textId="77777777" w:rsidR="0060361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7557E" w:rsidRPr="000B2EC6">
        <w:rPr>
          <w:rFonts w:ascii="Times New Roman" w:hAnsi="Times New Roman" w:cs="Times New Roman"/>
          <w:sz w:val="24"/>
          <w:szCs w:val="24"/>
        </w:rPr>
        <w:t xml:space="preserve">В некоторых клинических случаях </w:t>
      </w:r>
      <w:r w:rsidR="00FC527B" w:rsidRPr="000B2EC6">
        <w:rPr>
          <w:rFonts w:ascii="Times New Roman" w:hAnsi="Times New Roman" w:cs="Times New Roman"/>
          <w:sz w:val="24"/>
          <w:szCs w:val="24"/>
        </w:rPr>
        <w:t xml:space="preserve">для достижения результата </w:t>
      </w:r>
      <w:proofErr w:type="spellStart"/>
      <w:r w:rsidR="0067557E" w:rsidRPr="000B2EC6">
        <w:rPr>
          <w:rFonts w:ascii="Times New Roman" w:hAnsi="Times New Roman" w:cs="Times New Roman"/>
          <w:sz w:val="24"/>
          <w:szCs w:val="24"/>
        </w:rPr>
        <w:t>м</w:t>
      </w:r>
      <w:r w:rsidR="0088521E" w:rsidRPr="000B2EC6">
        <w:rPr>
          <w:rFonts w:ascii="Times New Roman" w:hAnsi="Times New Roman" w:cs="Times New Roman"/>
          <w:sz w:val="24"/>
          <w:szCs w:val="24"/>
        </w:rPr>
        <w:t>икроабразия</w:t>
      </w:r>
      <w:proofErr w:type="spellEnd"/>
      <w:r w:rsidR="000E28D2" w:rsidRPr="000B2EC6">
        <w:rPr>
          <w:rFonts w:ascii="Times New Roman" w:hAnsi="Times New Roman" w:cs="Times New Roman"/>
          <w:sz w:val="24"/>
          <w:szCs w:val="24"/>
        </w:rPr>
        <w:t xml:space="preserve"> сочеталась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67557E" w:rsidRPr="000B2EC6">
        <w:rPr>
          <w:rFonts w:ascii="Times New Roman" w:hAnsi="Times New Roman" w:cs="Times New Roman"/>
          <w:sz w:val="24"/>
          <w:szCs w:val="24"/>
        </w:rPr>
        <w:t xml:space="preserve">вместе с </w:t>
      </w:r>
      <w:r w:rsidR="0088521E" w:rsidRPr="000B2EC6">
        <w:rPr>
          <w:rFonts w:ascii="Times New Roman" w:hAnsi="Times New Roman" w:cs="Times New Roman"/>
          <w:sz w:val="24"/>
          <w:szCs w:val="24"/>
        </w:rPr>
        <w:t>отбеливание</w:t>
      </w:r>
      <w:r w:rsidR="0067557E" w:rsidRPr="000B2EC6">
        <w:rPr>
          <w:rFonts w:ascii="Times New Roman" w:hAnsi="Times New Roman" w:cs="Times New Roman"/>
          <w:sz w:val="24"/>
          <w:szCs w:val="24"/>
        </w:rPr>
        <w:t>м.</w:t>
      </w:r>
    </w:p>
    <w:p w14:paraId="54E0A1FD" w14:textId="07077285" w:rsidR="0060361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1262" w:rsidRPr="000B2EC6">
        <w:rPr>
          <w:rFonts w:ascii="Times New Roman" w:hAnsi="Times New Roman" w:cs="Times New Roman"/>
          <w:sz w:val="24"/>
          <w:szCs w:val="24"/>
        </w:rPr>
        <w:t>Для оценки</w:t>
      </w:r>
      <w:r w:rsidR="000026CD" w:rsidRPr="000B2EC6">
        <w:rPr>
          <w:rFonts w:ascii="Times New Roman" w:hAnsi="Times New Roman" w:cs="Times New Roman"/>
          <w:sz w:val="24"/>
          <w:szCs w:val="24"/>
        </w:rPr>
        <w:t xml:space="preserve"> эффективности </w:t>
      </w:r>
      <w:r w:rsidR="00632B2F" w:rsidRPr="000B2EC6">
        <w:rPr>
          <w:rFonts w:ascii="Times New Roman" w:hAnsi="Times New Roman" w:cs="Times New Roman"/>
          <w:sz w:val="24"/>
          <w:szCs w:val="24"/>
        </w:rPr>
        <w:t>лечения использовались</w:t>
      </w:r>
      <w:r w:rsidR="00CA1262" w:rsidRPr="000B2EC6">
        <w:rPr>
          <w:rFonts w:ascii="Times New Roman" w:hAnsi="Times New Roman" w:cs="Times New Roman"/>
          <w:sz w:val="24"/>
          <w:szCs w:val="24"/>
        </w:rPr>
        <w:t xml:space="preserve"> такие критерии, как сокращение количества пятен, уменьшение степени окрашивания пятна, изменени</w:t>
      </w:r>
      <w:r w:rsidR="00D63CEC">
        <w:rPr>
          <w:rFonts w:ascii="Times New Roman" w:hAnsi="Times New Roman" w:cs="Times New Roman"/>
          <w:sz w:val="24"/>
          <w:szCs w:val="24"/>
        </w:rPr>
        <w:t>е</w:t>
      </w:r>
      <w:r w:rsidR="00CA1262" w:rsidRPr="000B2EC6">
        <w:rPr>
          <w:rFonts w:ascii="Times New Roman" w:hAnsi="Times New Roman" w:cs="Times New Roman"/>
          <w:sz w:val="24"/>
          <w:szCs w:val="24"/>
        </w:rPr>
        <w:t xml:space="preserve"> размеров пятна</w:t>
      </w:r>
      <w:r w:rsidR="00632B2F" w:rsidRPr="000B2EC6">
        <w:rPr>
          <w:rFonts w:ascii="Times New Roman" w:hAnsi="Times New Roman" w:cs="Times New Roman"/>
          <w:sz w:val="24"/>
          <w:szCs w:val="24"/>
        </w:rPr>
        <w:t xml:space="preserve">, данные </w:t>
      </w:r>
      <w:r w:rsidR="00CA1262" w:rsidRPr="000B2EC6">
        <w:rPr>
          <w:rFonts w:ascii="Times New Roman" w:hAnsi="Times New Roman" w:cs="Times New Roman"/>
          <w:sz w:val="24"/>
          <w:szCs w:val="24"/>
        </w:rPr>
        <w:t>неспецифическ</w:t>
      </w:r>
      <w:r w:rsidR="00696914" w:rsidRPr="000B2EC6">
        <w:rPr>
          <w:rFonts w:ascii="Times New Roman" w:hAnsi="Times New Roman" w:cs="Times New Roman"/>
          <w:sz w:val="24"/>
          <w:szCs w:val="24"/>
        </w:rPr>
        <w:t>ой</w:t>
      </w:r>
      <w:r w:rsidR="00CA1262" w:rsidRPr="000B2EC6">
        <w:rPr>
          <w:rFonts w:ascii="Times New Roman" w:hAnsi="Times New Roman" w:cs="Times New Roman"/>
          <w:sz w:val="24"/>
          <w:szCs w:val="24"/>
        </w:rPr>
        <w:t xml:space="preserve"> визуальн</w:t>
      </w:r>
      <w:r w:rsidR="00696914" w:rsidRPr="000B2EC6">
        <w:rPr>
          <w:rFonts w:ascii="Times New Roman" w:hAnsi="Times New Roman" w:cs="Times New Roman"/>
          <w:sz w:val="24"/>
          <w:szCs w:val="24"/>
        </w:rPr>
        <w:t>ой</w:t>
      </w:r>
      <w:r w:rsidR="009D1F0D" w:rsidRPr="000B2EC6">
        <w:rPr>
          <w:rFonts w:ascii="Times New Roman" w:hAnsi="Times New Roman" w:cs="Times New Roman"/>
          <w:sz w:val="24"/>
          <w:szCs w:val="24"/>
        </w:rPr>
        <w:t xml:space="preserve"> шкалы</w:t>
      </w:r>
      <w:r w:rsidR="00CA1262" w:rsidRPr="000B2EC6">
        <w:rPr>
          <w:rFonts w:ascii="Times New Roman" w:hAnsi="Times New Roman" w:cs="Times New Roman"/>
          <w:sz w:val="24"/>
          <w:szCs w:val="24"/>
        </w:rPr>
        <w:t xml:space="preserve">, компьютерного </w:t>
      </w:r>
      <w:r w:rsidR="00696914" w:rsidRPr="000B2EC6">
        <w:rPr>
          <w:rFonts w:ascii="Times New Roman" w:hAnsi="Times New Roman" w:cs="Times New Roman"/>
          <w:sz w:val="24"/>
          <w:szCs w:val="24"/>
        </w:rPr>
        <w:t xml:space="preserve">анализа, </w:t>
      </w:r>
      <w:proofErr w:type="spellStart"/>
      <w:r w:rsidR="00696914" w:rsidRPr="000B2EC6">
        <w:rPr>
          <w:rFonts w:ascii="Times New Roman" w:hAnsi="Times New Roman" w:cs="Times New Roman"/>
          <w:sz w:val="24"/>
          <w:szCs w:val="24"/>
        </w:rPr>
        <w:t>фотопротокола</w:t>
      </w:r>
      <w:proofErr w:type="spellEnd"/>
      <w:r w:rsidR="00696914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Pr="00603611">
        <w:rPr>
          <w:rFonts w:ascii="Times New Roman" w:hAnsi="Times New Roman" w:cs="Times New Roman"/>
          <w:sz w:val="24"/>
          <w:szCs w:val="24"/>
        </w:rPr>
        <w:t>[</w:t>
      </w:r>
      <w:r w:rsidR="00CA1262" w:rsidRPr="000B2EC6">
        <w:rPr>
          <w:rFonts w:ascii="Times New Roman" w:hAnsi="Times New Roman" w:cs="Times New Roman"/>
          <w:sz w:val="24"/>
          <w:szCs w:val="24"/>
        </w:rPr>
        <w:t>13</w:t>
      </w:r>
      <w:r w:rsidRPr="00603611">
        <w:rPr>
          <w:rFonts w:ascii="Times New Roman" w:hAnsi="Times New Roman" w:cs="Times New Roman"/>
          <w:sz w:val="24"/>
          <w:szCs w:val="24"/>
        </w:rPr>
        <w:t>*]</w:t>
      </w:r>
      <w:r w:rsidR="00CA1262" w:rsidRPr="000B2EC6">
        <w:rPr>
          <w:rFonts w:ascii="Times New Roman" w:hAnsi="Times New Roman" w:cs="Times New Roman"/>
          <w:sz w:val="24"/>
          <w:szCs w:val="24"/>
        </w:rPr>
        <w:t>.</w:t>
      </w:r>
    </w:p>
    <w:p w14:paraId="1EC4B500" w14:textId="589B986A" w:rsidR="0060361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1A39" w:rsidRPr="000B2EC6">
        <w:rPr>
          <w:rFonts w:ascii="Times New Roman" w:hAnsi="Times New Roman" w:cs="Times New Roman"/>
          <w:sz w:val="24"/>
          <w:szCs w:val="24"/>
        </w:rPr>
        <w:t>В некоторых исследованиях оценивались такие вторичные критерии,</w:t>
      </w:r>
      <w:r w:rsidR="007D6EF0">
        <w:rPr>
          <w:rFonts w:ascii="Times New Roman" w:hAnsi="Times New Roman" w:cs="Times New Roman"/>
          <w:sz w:val="24"/>
          <w:szCs w:val="24"/>
        </w:rPr>
        <w:t xml:space="preserve"> </w:t>
      </w:r>
      <w:r w:rsidR="00CA1A39" w:rsidRPr="000B2EC6">
        <w:rPr>
          <w:rFonts w:ascii="Times New Roman" w:hAnsi="Times New Roman" w:cs="Times New Roman"/>
          <w:sz w:val="24"/>
          <w:szCs w:val="24"/>
        </w:rPr>
        <w:t>как</w:t>
      </w:r>
      <w:r w:rsidR="000554AC" w:rsidRPr="000554AC">
        <w:rPr>
          <w:rFonts w:ascii="Times New Roman" w:hAnsi="Times New Roman" w:cs="Times New Roman"/>
          <w:sz w:val="24"/>
          <w:szCs w:val="24"/>
        </w:rPr>
        <w:t xml:space="preserve"> </w:t>
      </w:r>
      <w:r w:rsidR="00CA1A39" w:rsidRPr="000B2EC6">
        <w:rPr>
          <w:rFonts w:ascii="Times New Roman" w:hAnsi="Times New Roman" w:cs="Times New Roman"/>
          <w:sz w:val="24"/>
          <w:szCs w:val="24"/>
        </w:rPr>
        <w:t xml:space="preserve">удовлетворенность пациентов, гиперчувствительность зубов (основанная на данных тестов чувствительности пульпы и </w:t>
      </w:r>
      <w:r w:rsidR="009D1F0D" w:rsidRPr="000B2EC6">
        <w:rPr>
          <w:rFonts w:ascii="Times New Roman" w:hAnsi="Times New Roman" w:cs="Times New Roman"/>
          <w:sz w:val="24"/>
          <w:szCs w:val="24"/>
        </w:rPr>
        <w:t>субъективной</w:t>
      </w:r>
      <w:r w:rsidR="00CA1A39" w:rsidRPr="000B2EC6">
        <w:rPr>
          <w:rFonts w:ascii="Times New Roman" w:hAnsi="Times New Roman" w:cs="Times New Roman"/>
          <w:sz w:val="24"/>
          <w:szCs w:val="24"/>
        </w:rPr>
        <w:t xml:space="preserve"> оценке </w:t>
      </w:r>
      <w:r w:rsidR="00760ADC" w:rsidRPr="000B2EC6">
        <w:rPr>
          <w:rFonts w:ascii="Times New Roman" w:hAnsi="Times New Roman" w:cs="Times New Roman"/>
          <w:sz w:val="24"/>
          <w:szCs w:val="24"/>
        </w:rPr>
        <w:t>пациентов)</w:t>
      </w:r>
      <w:r w:rsidR="00CA1A39" w:rsidRPr="000B2EC6">
        <w:rPr>
          <w:rFonts w:ascii="Times New Roman" w:hAnsi="Times New Roman" w:cs="Times New Roman"/>
          <w:sz w:val="24"/>
          <w:szCs w:val="24"/>
        </w:rPr>
        <w:t xml:space="preserve">, </w:t>
      </w:r>
      <w:r w:rsidR="00760ADC" w:rsidRPr="000B2EC6">
        <w:rPr>
          <w:rFonts w:ascii="Times New Roman" w:hAnsi="Times New Roman" w:cs="Times New Roman"/>
          <w:sz w:val="24"/>
          <w:szCs w:val="24"/>
        </w:rPr>
        <w:t>шероховатость и</w:t>
      </w:r>
      <w:r w:rsidR="00CA1A39" w:rsidRPr="000B2EC6">
        <w:rPr>
          <w:rFonts w:ascii="Times New Roman" w:hAnsi="Times New Roman" w:cs="Times New Roman"/>
          <w:sz w:val="24"/>
          <w:szCs w:val="24"/>
        </w:rPr>
        <w:t xml:space="preserve"> потеря эмали после проведенного лечения.</w:t>
      </w:r>
    </w:p>
    <w:p w14:paraId="5416EBB1" w14:textId="77777777" w:rsidR="00603611" w:rsidRDefault="00603611" w:rsidP="00603611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06793B0" w14:textId="0E5CB9E7" w:rsidR="00C03E61" w:rsidRPr="000B2EC6" w:rsidRDefault="00603611" w:rsidP="00603611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03E61" w:rsidRPr="000B2EC6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</w:p>
    <w:p w14:paraId="41D1B817" w14:textId="77777777" w:rsidR="00603611" w:rsidRDefault="00603611" w:rsidP="00CA1262">
      <w:pPr>
        <w:ind w:left="-567"/>
        <w:rPr>
          <w:rFonts w:ascii="Times New Roman" w:hAnsi="Times New Roman" w:cs="Times New Roman"/>
          <w:sz w:val="24"/>
          <w:szCs w:val="24"/>
        </w:rPr>
      </w:pPr>
    </w:p>
    <w:p w14:paraId="16D8A43B" w14:textId="77777777" w:rsidR="0060361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C527B" w:rsidRPr="000B2EC6">
        <w:rPr>
          <w:rFonts w:ascii="Times New Roman" w:hAnsi="Times New Roman" w:cs="Times New Roman"/>
          <w:sz w:val="24"/>
          <w:szCs w:val="24"/>
        </w:rPr>
        <w:t>Ввиду отсутствия</w:t>
      </w:r>
      <w:r w:rsidR="00CA1262" w:rsidRPr="000B2EC6">
        <w:rPr>
          <w:rFonts w:ascii="Times New Roman" w:hAnsi="Times New Roman" w:cs="Times New Roman"/>
          <w:sz w:val="24"/>
          <w:szCs w:val="24"/>
        </w:rPr>
        <w:t xml:space="preserve"> стандартизации в отношении критериев оценки эффективности </w:t>
      </w:r>
      <w:proofErr w:type="spellStart"/>
      <w:r w:rsidR="00CA1262" w:rsidRPr="000B2EC6">
        <w:rPr>
          <w:rFonts w:ascii="Times New Roman" w:hAnsi="Times New Roman" w:cs="Times New Roman"/>
          <w:sz w:val="24"/>
          <w:szCs w:val="24"/>
        </w:rPr>
        <w:t>микроабразии</w:t>
      </w:r>
      <w:proofErr w:type="spellEnd"/>
      <w:r w:rsidR="00CA1262" w:rsidRPr="000B2EC6">
        <w:rPr>
          <w:rFonts w:ascii="Times New Roman" w:hAnsi="Times New Roman" w:cs="Times New Roman"/>
          <w:sz w:val="24"/>
          <w:szCs w:val="24"/>
        </w:rPr>
        <w:t>, а также вариативности используемых протоколов и препаратов, представленные выводы разнятся.</w:t>
      </w:r>
    </w:p>
    <w:p w14:paraId="367E1A81" w14:textId="77777777" w:rsidR="0060361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E4329" w:rsidRPr="000B2EC6">
        <w:rPr>
          <w:rFonts w:ascii="Times New Roman" w:hAnsi="Times New Roman" w:cs="Times New Roman"/>
          <w:sz w:val="24"/>
          <w:szCs w:val="24"/>
        </w:rPr>
        <w:t>Во всех исследованиях пациенты были удовлетворены результато</w:t>
      </w:r>
      <w:r w:rsidR="00CA1A39" w:rsidRPr="000B2EC6">
        <w:rPr>
          <w:rFonts w:ascii="Times New Roman" w:hAnsi="Times New Roman" w:cs="Times New Roman"/>
          <w:sz w:val="24"/>
          <w:szCs w:val="24"/>
        </w:rPr>
        <w:t>м</w:t>
      </w:r>
      <w:r w:rsidR="00DE4329" w:rsidRPr="000B2EC6">
        <w:rPr>
          <w:rFonts w:ascii="Times New Roman" w:hAnsi="Times New Roman" w:cs="Times New Roman"/>
          <w:sz w:val="24"/>
          <w:szCs w:val="24"/>
        </w:rPr>
        <w:t xml:space="preserve"> лечения.</w:t>
      </w:r>
    </w:p>
    <w:p w14:paraId="6966145C" w14:textId="77777777" w:rsidR="0060361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E4329" w:rsidRPr="000B2EC6">
        <w:rPr>
          <w:rFonts w:ascii="Times New Roman" w:hAnsi="Times New Roman" w:cs="Times New Roman"/>
          <w:sz w:val="24"/>
          <w:szCs w:val="24"/>
        </w:rPr>
        <w:t>Гиперчувствительность при проведении любых методов диагностики отсутствовала.</w:t>
      </w:r>
    </w:p>
    <w:p w14:paraId="6407C3A9" w14:textId="77777777" w:rsidR="00603611" w:rsidRPr="0060361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E4329" w:rsidRPr="000B2EC6">
        <w:rPr>
          <w:rFonts w:ascii="Times New Roman" w:hAnsi="Times New Roman" w:cs="Times New Roman"/>
          <w:sz w:val="24"/>
          <w:szCs w:val="24"/>
        </w:rPr>
        <w:t>Согласно исследовани</w:t>
      </w:r>
      <w:r w:rsidR="00CA1A39" w:rsidRPr="000B2EC6">
        <w:rPr>
          <w:rFonts w:ascii="Times New Roman" w:hAnsi="Times New Roman" w:cs="Times New Roman"/>
          <w:sz w:val="24"/>
          <w:szCs w:val="24"/>
        </w:rPr>
        <w:t>я</w:t>
      </w:r>
      <w:r w:rsidR="00DE4329" w:rsidRPr="000B2EC6">
        <w:rPr>
          <w:rFonts w:ascii="Times New Roman" w:hAnsi="Times New Roman" w:cs="Times New Roman"/>
          <w:sz w:val="24"/>
          <w:szCs w:val="24"/>
        </w:rPr>
        <w:t xml:space="preserve">м, проведение </w:t>
      </w:r>
      <w:proofErr w:type="spellStart"/>
      <w:r w:rsidR="00DE4329" w:rsidRPr="000B2EC6">
        <w:rPr>
          <w:rFonts w:ascii="Times New Roman" w:hAnsi="Times New Roman" w:cs="Times New Roman"/>
          <w:sz w:val="24"/>
          <w:szCs w:val="24"/>
        </w:rPr>
        <w:t>микроабразии</w:t>
      </w:r>
      <w:proofErr w:type="spellEnd"/>
      <w:r w:rsidR="00DE4329" w:rsidRPr="000B2EC6">
        <w:rPr>
          <w:rFonts w:ascii="Times New Roman" w:hAnsi="Times New Roman" w:cs="Times New Roman"/>
          <w:sz w:val="24"/>
          <w:szCs w:val="24"/>
        </w:rPr>
        <w:t xml:space="preserve"> способствовал</w:t>
      </w:r>
      <w:r w:rsidR="00760ADC" w:rsidRPr="000B2EC6">
        <w:rPr>
          <w:rFonts w:ascii="Times New Roman" w:hAnsi="Times New Roman" w:cs="Times New Roman"/>
          <w:sz w:val="24"/>
          <w:szCs w:val="24"/>
        </w:rPr>
        <w:t>о</w:t>
      </w:r>
      <w:r w:rsidR="00DE4329" w:rsidRPr="000B2EC6">
        <w:rPr>
          <w:rFonts w:ascii="Times New Roman" w:hAnsi="Times New Roman" w:cs="Times New Roman"/>
          <w:sz w:val="24"/>
          <w:szCs w:val="24"/>
        </w:rPr>
        <w:t xml:space="preserve"> как сглаживанию текстуры поверхности зубов, так и к появлению </w:t>
      </w:r>
      <w:r w:rsidR="00FC527B" w:rsidRPr="000B2EC6">
        <w:rPr>
          <w:rFonts w:ascii="Times New Roman" w:hAnsi="Times New Roman" w:cs="Times New Roman"/>
          <w:sz w:val="24"/>
          <w:szCs w:val="24"/>
        </w:rPr>
        <w:t>шероховатости</w:t>
      </w:r>
      <w:r w:rsidR="00760ADC" w:rsidRPr="000B2EC6">
        <w:rPr>
          <w:rFonts w:ascii="Times New Roman" w:hAnsi="Times New Roman" w:cs="Times New Roman"/>
          <w:sz w:val="24"/>
          <w:szCs w:val="24"/>
        </w:rPr>
        <w:t>, однако последнее выявлено путем анкетирования пациентов до этапа полировки</w:t>
      </w:r>
      <w:r w:rsidR="00FC527B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Pr="00603611">
        <w:rPr>
          <w:rFonts w:ascii="Times New Roman" w:hAnsi="Times New Roman" w:cs="Times New Roman"/>
          <w:sz w:val="24"/>
          <w:szCs w:val="24"/>
        </w:rPr>
        <w:t>[</w:t>
      </w:r>
      <w:r w:rsidR="00DE4329" w:rsidRPr="000B2EC6">
        <w:rPr>
          <w:rFonts w:ascii="Times New Roman" w:hAnsi="Times New Roman" w:cs="Times New Roman"/>
          <w:sz w:val="24"/>
          <w:szCs w:val="24"/>
        </w:rPr>
        <w:t>13,18</w:t>
      </w:r>
      <w:r w:rsidRPr="00603611">
        <w:rPr>
          <w:rFonts w:ascii="Times New Roman" w:hAnsi="Times New Roman" w:cs="Times New Roman"/>
          <w:sz w:val="24"/>
          <w:szCs w:val="24"/>
        </w:rPr>
        <w:t>*]</w:t>
      </w:r>
      <w:r w:rsidR="00DE4329" w:rsidRPr="000B2EC6">
        <w:rPr>
          <w:rFonts w:ascii="Times New Roman" w:hAnsi="Times New Roman" w:cs="Times New Roman"/>
          <w:sz w:val="24"/>
          <w:szCs w:val="24"/>
        </w:rPr>
        <w:t xml:space="preserve">. Выявлена взаимосвязь </w:t>
      </w:r>
      <w:r w:rsidR="00CA1A39" w:rsidRPr="000B2EC6">
        <w:rPr>
          <w:rFonts w:ascii="Times New Roman" w:hAnsi="Times New Roman" w:cs="Times New Roman"/>
          <w:sz w:val="24"/>
          <w:szCs w:val="24"/>
        </w:rPr>
        <w:t xml:space="preserve">между </w:t>
      </w:r>
      <w:r w:rsidR="00FC527B" w:rsidRPr="000B2EC6">
        <w:rPr>
          <w:rFonts w:ascii="Times New Roman" w:hAnsi="Times New Roman" w:cs="Times New Roman"/>
          <w:sz w:val="24"/>
          <w:szCs w:val="24"/>
        </w:rPr>
        <w:t>временем процедуры</w:t>
      </w:r>
      <w:r w:rsidR="00DE4329" w:rsidRPr="000B2EC6">
        <w:rPr>
          <w:rFonts w:ascii="Times New Roman" w:hAnsi="Times New Roman" w:cs="Times New Roman"/>
          <w:sz w:val="24"/>
          <w:szCs w:val="24"/>
        </w:rPr>
        <w:t xml:space="preserve"> и потер</w:t>
      </w:r>
      <w:r w:rsidR="00CA1A39" w:rsidRPr="000B2EC6">
        <w:rPr>
          <w:rFonts w:ascii="Times New Roman" w:hAnsi="Times New Roman" w:cs="Times New Roman"/>
          <w:sz w:val="24"/>
          <w:szCs w:val="24"/>
        </w:rPr>
        <w:t>ей</w:t>
      </w:r>
      <w:r w:rsidR="00DE4329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FC527B" w:rsidRPr="000B2EC6">
        <w:rPr>
          <w:rFonts w:ascii="Times New Roman" w:hAnsi="Times New Roman" w:cs="Times New Roman"/>
          <w:sz w:val="24"/>
          <w:szCs w:val="24"/>
        </w:rPr>
        <w:t xml:space="preserve">эмали </w:t>
      </w:r>
      <w:r w:rsidRPr="00603611">
        <w:rPr>
          <w:rFonts w:ascii="Times New Roman" w:hAnsi="Times New Roman" w:cs="Times New Roman"/>
          <w:sz w:val="24"/>
          <w:szCs w:val="24"/>
        </w:rPr>
        <w:t>[</w:t>
      </w:r>
      <w:r w:rsidR="00DE4329" w:rsidRPr="000B2EC6">
        <w:rPr>
          <w:rFonts w:ascii="Times New Roman" w:hAnsi="Times New Roman" w:cs="Times New Roman"/>
          <w:sz w:val="24"/>
          <w:szCs w:val="24"/>
        </w:rPr>
        <w:t>12</w:t>
      </w:r>
      <w:r w:rsidRPr="00603611">
        <w:rPr>
          <w:rFonts w:ascii="Times New Roman" w:hAnsi="Times New Roman" w:cs="Times New Roman"/>
          <w:sz w:val="24"/>
          <w:szCs w:val="24"/>
        </w:rPr>
        <w:t>*]</w:t>
      </w:r>
      <w:r w:rsidR="00DE4329" w:rsidRPr="000B2EC6">
        <w:rPr>
          <w:rFonts w:ascii="Times New Roman" w:hAnsi="Times New Roman" w:cs="Times New Roman"/>
          <w:sz w:val="24"/>
          <w:szCs w:val="24"/>
        </w:rPr>
        <w:t>.</w:t>
      </w:r>
    </w:p>
    <w:p w14:paraId="32EAE20E" w14:textId="3F6795A4" w:rsidR="0060361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554AC">
        <w:rPr>
          <w:rFonts w:ascii="Times New Roman" w:hAnsi="Times New Roman" w:cs="Times New Roman"/>
          <w:sz w:val="24"/>
          <w:szCs w:val="24"/>
        </w:rPr>
        <w:tab/>
      </w:r>
      <w:r w:rsidR="00CA1262" w:rsidRPr="000B2EC6">
        <w:rPr>
          <w:rFonts w:ascii="Times New Roman" w:hAnsi="Times New Roman" w:cs="Times New Roman"/>
          <w:sz w:val="24"/>
          <w:szCs w:val="24"/>
        </w:rPr>
        <w:t>Также не было достигнуто едино</w:t>
      </w:r>
      <w:r w:rsidR="00D63CEC">
        <w:rPr>
          <w:rFonts w:ascii="Times New Roman" w:hAnsi="Times New Roman" w:cs="Times New Roman"/>
          <w:sz w:val="24"/>
          <w:szCs w:val="24"/>
        </w:rPr>
        <w:t>е</w:t>
      </w:r>
      <w:r w:rsidR="00CA1262" w:rsidRPr="000B2EC6">
        <w:rPr>
          <w:rFonts w:ascii="Times New Roman" w:hAnsi="Times New Roman" w:cs="Times New Roman"/>
          <w:sz w:val="24"/>
          <w:szCs w:val="24"/>
        </w:rPr>
        <w:t xml:space="preserve"> мнени</w:t>
      </w:r>
      <w:r w:rsidR="00D63CEC">
        <w:rPr>
          <w:rFonts w:ascii="Times New Roman" w:hAnsi="Times New Roman" w:cs="Times New Roman"/>
          <w:sz w:val="24"/>
          <w:szCs w:val="24"/>
        </w:rPr>
        <w:t>е</w:t>
      </w:r>
      <w:r w:rsidR="00CA1262" w:rsidRPr="000B2EC6">
        <w:rPr>
          <w:rFonts w:ascii="Times New Roman" w:hAnsi="Times New Roman" w:cs="Times New Roman"/>
          <w:sz w:val="24"/>
          <w:szCs w:val="24"/>
        </w:rPr>
        <w:t xml:space="preserve"> относительно </w:t>
      </w:r>
      <w:r w:rsidR="00FC527B" w:rsidRPr="000B2EC6">
        <w:rPr>
          <w:rFonts w:ascii="Times New Roman" w:hAnsi="Times New Roman" w:cs="Times New Roman"/>
          <w:sz w:val="24"/>
          <w:szCs w:val="24"/>
        </w:rPr>
        <w:t>стабильности полученных</w:t>
      </w:r>
      <w:r w:rsidR="00CA1262" w:rsidRPr="000B2EC6">
        <w:rPr>
          <w:rFonts w:ascii="Times New Roman" w:hAnsi="Times New Roman" w:cs="Times New Roman"/>
          <w:sz w:val="24"/>
          <w:szCs w:val="24"/>
        </w:rPr>
        <w:t xml:space="preserve"> результатов </w:t>
      </w:r>
      <w:r w:rsidR="00FC527B" w:rsidRPr="000B2EC6">
        <w:rPr>
          <w:rFonts w:ascii="Times New Roman" w:hAnsi="Times New Roman" w:cs="Times New Roman"/>
          <w:sz w:val="24"/>
          <w:szCs w:val="24"/>
        </w:rPr>
        <w:t>с течением времени</w:t>
      </w:r>
      <w:r w:rsidR="00CA1262" w:rsidRPr="000B2EC6">
        <w:rPr>
          <w:rFonts w:ascii="Times New Roman" w:hAnsi="Times New Roman" w:cs="Times New Roman"/>
          <w:sz w:val="24"/>
          <w:szCs w:val="24"/>
        </w:rPr>
        <w:t>. При динамическом наблюдении через 1 месяц достигнутый результат сохранялся, однако по ряду исследований через 3</w:t>
      </w:r>
      <w:r w:rsidRPr="006036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CA1262" w:rsidRPr="000B2EC6">
        <w:rPr>
          <w:rFonts w:ascii="Times New Roman" w:hAnsi="Times New Roman" w:cs="Times New Roman"/>
          <w:sz w:val="24"/>
          <w:szCs w:val="24"/>
        </w:rPr>
        <w:t xml:space="preserve">6 месяцев наблюдалось повторное появления дефектов </w:t>
      </w:r>
      <w:r w:rsidRPr="00603611">
        <w:rPr>
          <w:rFonts w:ascii="Times New Roman" w:hAnsi="Times New Roman" w:cs="Times New Roman"/>
          <w:sz w:val="24"/>
          <w:szCs w:val="24"/>
        </w:rPr>
        <w:t>[</w:t>
      </w:r>
      <w:r w:rsidR="00CA1262" w:rsidRPr="000B2EC6">
        <w:rPr>
          <w:rFonts w:ascii="Times New Roman" w:hAnsi="Times New Roman" w:cs="Times New Roman"/>
          <w:sz w:val="24"/>
          <w:szCs w:val="24"/>
        </w:rPr>
        <w:t>13,15,17</w:t>
      </w:r>
      <w:r w:rsidRPr="00603611">
        <w:rPr>
          <w:rFonts w:ascii="Times New Roman" w:hAnsi="Times New Roman" w:cs="Times New Roman"/>
          <w:sz w:val="24"/>
          <w:szCs w:val="24"/>
        </w:rPr>
        <w:t>*]</w:t>
      </w:r>
      <w:r w:rsidR="00CA1262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CA1262" w:rsidRPr="000B2EC6">
        <w:rPr>
          <w:rFonts w:ascii="Times New Roman" w:hAnsi="Times New Roman" w:cs="Times New Roman"/>
          <w:sz w:val="24"/>
          <w:szCs w:val="24"/>
          <w:lang w:val="en-US"/>
        </w:rPr>
        <w:t>Gupta</w:t>
      </w:r>
      <w:r w:rsidR="00CA1262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CA1262" w:rsidRPr="000B2EC6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CA1262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CA1262" w:rsidRPr="000B2EC6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CA1262" w:rsidRPr="000B2EC6">
        <w:rPr>
          <w:rFonts w:ascii="Times New Roman" w:hAnsi="Times New Roman" w:cs="Times New Roman"/>
          <w:sz w:val="24"/>
          <w:szCs w:val="24"/>
        </w:rPr>
        <w:t xml:space="preserve">. </w:t>
      </w:r>
      <w:r w:rsidR="00FC527B" w:rsidRPr="000B2EC6">
        <w:rPr>
          <w:rFonts w:ascii="Times New Roman" w:hAnsi="Times New Roman" w:cs="Times New Roman"/>
          <w:sz w:val="24"/>
          <w:szCs w:val="24"/>
        </w:rPr>
        <w:t>объясняют</w:t>
      </w:r>
      <w:r w:rsidR="00CA1262" w:rsidRPr="000B2EC6">
        <w:rPr>
          <w:rFonts w:ascii="Times New Roman" w:hAnsi="Times New Roman" w:cs="Times New Roman"/>
          <w:sz w:val="24"/>
          <w:szCs w:val="24"/>
        </w:rPr>
        <w:t xml:space="preserve"> первичный эффект отбеливания дегидратацией зуба</w:t>
      </w:r>
      <w:r w:rsidR="00FC527B" w:rsidRPr="000B2EC6">
        <w:rPr>
          <w:rFonts w:ascii="Times New Roman" w:hAnsi="Times New Roman" w:cs="Times New Roman"/>
          <w:sz w:val="24"/>
          <w:szCs w:val="24"/>
        </w:rPr>
        <w:t xml:space="preserve"> в момент проведения </w:t>
      </w:r>
      <w:r w:rsidR="009D1F0D" w:rsidRPr="000B2EC6">
        <w:rPr>
          <w:rFonts w:ascii="Times New Roman" w:hAnsi="Times New Roman" w:cs="Times New Roman"/>
          <w:sz w:val="24"/>
          <w:szCs w:val="24"/>
        </w:rPr>
        <w:t>процедуры</w:t>
      </w:r>
      <w:r w:rsidRPr="00603611">
        <w:rPr>
          <w:rFonts w:ascii="Times New Roman" w:hAnsi="Times New Roman" w:cs="Times New Roman"/>
          <w:sz w:val="24"/>
          <w:szCs w:val="24"/>
        </w:rPr>
        <w:t xml:space="preserve"> [</w:t>
      </w:r>
      <w:r w:rsidR="00CA1262" w:rsidRPr="000B2EC6">
        <w:rPr>
          <w:rFonts w:ascii="Times New Roman" w:hAnsi="Times New Roman" w:cs="Times New Roman"/>
          <w:sz w:val="24"/>
          <w:szCs w:val="24"/>
        </w:rPr>
        <w:t>17</w:t>
      </w:r>
      <w:r w:rsidRPr="00603611">
        <w:rPr>
          <w:rFonts w:ascii="Times New Roman" w:hAnsi="Times New Roman" w:cs="Times New Roman"/>
          <w:sz w:val="24"/>
          <w:szCs w:val="24"/>
        </w:rPr>
        <w:t>*]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E349FA" w14:textId="77777777" w:rsidR="0060361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8521E" w:rsidRPr="000B2EC6">
        <w:rPr>
          <w:rFonts w:ascii="Times New Roman" w:hAnsi="Times New Roman" w:cs="Times New Roman"/>
          <w:sz w:val="24"/>
          <w:szCs w:val="24"/>
        </w:rPr>
        <w:t>Микроабразия</w:t>
      </w:r>
      <w:proofErr w:type="spellEnd"/>
      <w:r w:rsidR="0088521E" w:rsidRPr="000B2EC6">
        <w:rPr>
          <w:rFonts w:ascii="Times New Roman" w:hAnsi="Times New Roman" w:cs="Times New Roman"/>
          <w:sz w:val="24"/>
          <w:szCs w:val="24"/>
        </w:rPr>
        <w:t xml:space="preserve"> с последующим отбеливанием зубов 44% гелем перекиси карбамида столь же эффективна</w:t>
      </w:r>
      <w:r w:rsidR="006D7031" w:rsidRPr="000B2EC6">
        <w:rPr>
          <w:rFonts w:ascii="Times New Roman" w:hAnsi="Times New Roman" w:cs="Times New Roman"/>
          <w:sz w:val="24"/>
          <w:szCs w:val="24"/>
        </w:rPr>
        <w:t>,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 как и отбеливание 35% перекисью водорода </w:t>
      </w:r>
      <w:r w:rsidR="006D7031" w:rsidRPr="000B2EC6">
        <w:rPr>
          <w:rFonts w:ascii="Times New Roman" w:hAnsi="Times New Roman" w:cs="Times New Roman"/>
          <w:sz w:val="24"/>
          <w:szCs w:val="24"/>
        </w:rPr>
        <w:t xml:space="preserve">с </w:t>
      </w:r>
      <w:r w:rsidR="0088521E" w:rsidRPr="000B2EC6">
        <w:rPr>
          <w:rFonts w:ascii="Times New Roman" w:hAnsi="Times New Roman" w:cs="Times New Roman"/>
          <w:sz w:val="24"/>
          <w:szCs w:val="24"/>
          <w:lang w:val="en-US"/>
        </w:rPr>
        <w:t>LED</w:t>
      </w:r>
      <w:r w:rsidR="006D7031" w:rsidRPr="000B2EC6">
        <w:rPr>
          <w:rFonts w:ascii="Times New Roman" w:hAnsi="Times New Roman" w:cs="Times New Roman"/>
          <w:sz w:val="24"/>
          <w:szCs w:val="24"/>
        </w:rPr>
        <w:t>-активацией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 и более эффективна, чем отбеливани</w:t>
      </w:r>
      <w:r w:rsidR="006D7031" w:rsidRPr="000B2EC6">
        <w:rPr>
          <w:rFonts w:ascii="Times New Roman" w:hAnsi="Times New Roman" w:cs="Times New Roman"/>
          <w:sz w:val="24"/>
          <w:szCs w:val="24"/>
        </w:rPr>
        <w:t>е</w:t>
      </w:r>
      <w:r w:rsidR="0088521E" w:rsidRPr="000B2EC6">
        <w:rPr>
          <w:rFonts w:ascii="Times New Roman" w:hAnsi="Times New Roman" w:cs="Times New Roman"/>
          <w:sz w:val="24"/>
          <w:szCs w:val="24"/>
        </w:rPr>
        <w:t xml:space="preserve"> 5% гипохлоритом натрия</w:t>
      </w:r>
      <w:r w:rsidR="006D7031" w:rsidRPr="000B2EC6">
        <w:rPr>
          <w:rFonts w:ascii="Times New Roman" w:hAnsi="Times New Roman" w:cs="Times New Roman"/>
          <w:sz w:val="24"/>
          <w:szCs w:val="24"/>
        </w:rPr>
        <w:t>.</w:t>
      </w:r>
    </w:p>
    <w:p w14:paraId="1F819D8B" w14:textId="77777777" w:rsidR="0060361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7031" w:rsidRPr="000B2EC6">
        <w:rPr>
          <w:rFonts w:ascii="Times New Roman" w:hAnsi="Times New Roman" w:cs="Times New Roman"/>
          <w:sz w:val="24"/>
          <w:szCs w:val="24"/>
        </w:rPr>
        <w:t xml:space="preserve">Эффективность </w:t>
      </w:r>
      <w:proofErr w:type="spellStart"/>
      <w:r w:rsidR="006D7031" w:rsidRPr="000B2EC6">
        <w:rPr>
          <w:rFonts w:ascii="Times New Roman" w:hAnsi="Times New Roman" w:cs="Times New Roman"/>
          <w:sz w:val="24"/>
          <w:szCs w:val="24"/>
        </w:rPr>
        <w:t>м</w:t>
      </w:r>
      <w:r w:rsidR="005B4EE2" w:rsidRPr="000B2EC6">
        <w:rPr>
          <w:rFonts w:ascii="Times New Roman" w:hAnsi="Times New Roman" w:cs="Times New Roman"/>
          <w:sz w:val="24"/>
          <w:szCs w:val="24"/>
        </w:rPr>
        <w:t>икроабрази</w:t>
      </w:r>
      <w:r w:rsidR="006D7031" w:rsidRPr="000B2EC6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5B4EE2" w:rsidRPr="000B2EC6">
        <w:rPr>
          <w:rFonts w:ascii="Times New Roman" w:hAnsi="Times New Roman" w:cs="Times New Roman"/>
          <w:sz w:val="24"/>
          <w:szCs w:val="24"/>
        </w:rPr>
        <w:t xml:space="preserve"> в сочетании с </w:t>
      </w:r>
      <w:proofErr w:type="spellStart"/>
      <w:r w:rsidR="005B4EE2" w:rsidRPr="000B2EC6">
        <w:rPr>
          <w:rFonts w:ascii="Times New Roman" w:hAnsi="Times New Roman" w:cs="Times New Roman"/>
          <w:sz w:val="24"/>
          <w:szCs w:val="24"/>
        </w:rPr>
        <w:t>фторидсодержащим</w:t>
      </w:r>
      <w:proofErr w:type="spellEnd"/>
      <w:r w:rsidR="005B4EE2" w:rsidRPr="000B2EC6">
        <w:rPr>
          <w:rFonts w:ascii="Times New Roman" w:hAnsi="Times New Roman" w:cs="Times New Roman"/>
          <w:sz w:val="24"/>
          <w:szCs w:val="24"/>
        </w:rPr>
        <w:t xml:space="preserve"> лаком</w:t>
      </w:r>
      <w:r w:rsidR="006D7031" w:rsidRPr="000B2EC6">
        <w:rPr>
          <w:rFonts w:ascii="Times New Roman" w:hAnsi="Times New Roman" w:cs="Times New Roman"/>
          <w:sz w:val="24"/>
          <w:szCs w:val="24"/>
        </w:rPr>
        <w:t>/</w:t>
      </w:r>
      <w:r w:rsidR="005B4EE2" w:rsidRPr="000B2EC6">
        <w:rPr>
          <w:rFonts w:ascii="Times New Roman" w:hAnsi="Times New Roman" w:cs="Times New Roman"/>
          <w:sz w:val="24"/>
          <w:szCs w:val="24"/>
          <w:lang w:val="en-US"/>
        </w:rPr>
        <w:t>GC</w:t>
      </w:r>
      <w:r w:rsidR="005B4EE2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5B4EE2" w:rsidRPr="000B2EC6">
        <w:rPr>
          <w:rFonts w:ascii="Times New Roman" w:hAnsi="Times New Roman" w:cs="Times New Roman"/>
          <w:sz w:val="24"/>
          <w:szCs w:val="24"/>
          <w:lang w:val="en-US"/>
        </w:rPr>
        <w:t>Tooth</w:t>
      </w:r>
      <w:r w:rsidR="005B4EE2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5B4EE2" w:rsidRPr="000B2EC6">
        <w:rPr>
          <w:rFonts w:ascii="Times New Roman" w:hAnsi="Times New Roman" w:cs="Times New Roman"/>
          <w:sz w:val="24"/>
          <w:szCs w:val="24"/>
          <w:lang w:val="en-US"/>
        </w:rPr>
        <w:t>Mousse</w:t>
      </w:r>
      <w:r w:rsidR="005B4EE2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6D7031" w:rsidRPr="000B2EC6">
        <w:rPr>
          <w:rFonts w:ascii="Times New Roman" w:hAnsi="Times New Roman" w:cs="Times New Roman"/>
          <w:sz w:val="24"/>
          <w:szCs w:val="24"/>
        </w:rPr>
        <w:t>ниже, чем у метода инфильтрации.</w:t>
      </w:r>
    </w:p>
    <w:p w14:paraId="5F13BA3F" w14:textId="77777777" w:rsidR="0060361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B4EE2" w:rsidRPr="000B2EC6">
        <w:rPr>
          <w:rFonts w:ascii="Times New Roman" w:hAnsi="Times New Roman" w:cs="Times New Roman"/>
          <w:sz w:val="24"/>
          <w:szCs w:val="24"/>
        </w:rPr>
        <w:t>Микроабразия</w:t>
      </w:r>
      <w:proofErr w:type="spellEnd"/>
      <w:r w:rsidR="005B4EE2" w:rsidRPr="000B2EC6">
        <w:rPr>
          <w:rFonts w:ascii="Times New Roman" w:hAnsi="Times New Roman" w:cs="Times New Roman"/>
          <w:sz w:val="24"/>
          <w:szCs w:val="24"/>
        </w:rPr>
        <w:t xml:space="preserve"> в сочетании с использованием </w:t>
      </w:r>
      <w:r w:rsidR="005B4EE2" w:rsidRPr="000B2EC6">
        <w:rPr>
          <w:rFonts w:ascii="Times New Roman" w:hAnsi="Times New Roman" w:cs="Times New Roman"/>
          <w:sz w:val="24"/>
          <w:szCs w:val="24"/>
          <w:lang w:val="en-US"/>
        </w:rPr>
        <w:t>GC</w:t>
      </w:r>
      <w:r w:rsidR="005B4EE2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5B4EE2" w:rsidRPr="000B2EC6">
        <w:rPr>
          <w:rFonts w:ascii="Times New Roman" w:hAnsi="Times New Roman" w:cs="Times New Roman"/>
          <w:sz w:val="24"/>
          <w:szCs w:val="24"/>
          <w:lang w:val="en-US"/>
        </w:rPr>
        <w:t>Tooth</w:t>
      </w:r>
      <w:r w:rsidR="005B4EE2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5B4EE2" w:rsidRPr="000B2EC6">
        <w:rPr>
          <w:rFonts w:ascii="Times New Roman" w:hAnsi="Times New Roman" w:cs="Times New Roman"/>
          <w:sz w:val="24"/>
          <w:szCs w:val="24"/>
          <w:lang w:val="en-US"/>
        </w:rPr>
        <w:t>Mousse</w:t>
      </w:r>
      <w:r w:rsidR="005B4EE2" w:rsidRPr="000B2EC6">
        <w:rPr>
          <w:rFonts w:ascii="Times New Roman" w:hAnsi="Times New Roman" w:cs="Times New Roman"/>
          <w:sz w:val="24"/>
          <w:szCs w:val="24"/>
        </w:rPr>
        <w:t xml:space="preserve"> </w:t>
      </w:r>
      <w:r w:rsidR="005B4EE2" w:rsidRPr="000B2EC6">
        <w:rPr>
          <w:rFonts w:ascii="Times New Roman" w:hAnsi="Times New Roman" w:cs="Times New Roman"/>
          <w:sz w:val="24"/>
          <w:szCs w:val="24"/>
          <w:lang w:val="en-US"/>
        </w:rPr>
        <w:t>Plus</w:t>
      </w:r>
      <w:r w:rsidR="005B4EE2" w:rsidRPr="000B2EC6">
        <w:rPr>
          <w:rFonts w:ascii="Times New Roman" w:hAnsi="Times New Roman" w:cs="Times New Roman"/>
          <w:sz w:val="24"/>
          <w:szCs w:val="24"/>
        </w:rPr>
        <w:t xml:space="preserve"> в течение 6 </w:t>
      </w:r>
      <w:r w:rsidR="009D1F0D" w:rsidRPr="000B2EC6">
        <w:rPr>
          <w:rFonts w:ascii="Times New Roman" w:hAnsi="Times New Roman" w:cs="Times New Roman"/>
          <w:sz w:val="24"/>
          <w:szCs w:val="24"/>
        </w:rPr>
        <w:t>мес</w:t>
      </w:r>
      <w:r>
        <w:rPr>
          <w:rFonts w:ascii="Times New Roman" w:hAnsi="Times New Roman" w:cs="Times New Roman"/>
          <w:sz w:val="24"/>
          <w:szCs w:val="24"/>
        </w:rPr>
        <w:t>яцев</w:t>
      </w:r>
      <w:r w:rsidR="005B4EE2" w:rsidRPr="000B2EC6">
        <w:rPr>
          <w:rFonts w:ascii="Times New Roman" w:hAnsi="Times New Roman" w:cs="Times New Roman"/>
          <w:sz w:val="24"/>
          <w:szCs w:val="24"/>
        </w:rPr>
        <w:t xml:space="preserve">  </w:t>
      </w:r>
      <w:r w:rsidR="006D7031" w:rsidRPr="000B2EC6">
        <w:rPr>
          <w:rFonts w:ascii="Times New Roman" w:hAnsi="Times New Roman" w:cs="Times New Roman"/>
          <w:sz w:val="24"/>
          <w:szCs w:val="24"/>
        </w:rPr>
        <w:t xml:space="preserve">приводили к </w:t>
      </w:r>
      <w:r w:rsidR="005B4EE2" w:rsidRPr="000B2EC6">
        <w:rPr>
          <w:rFonts w:ascii="Times New Roman" w:hAnsi="Times New Roman" w:cs="Times New Roman"/>
          <w:sz w:val="24"/>
          <w:szCs w:val="24"/>
        </w:rPr>
        <w:t>улучшению эстетики.</w:t>
      </w:r>
    </w:p>
    <w:p w14:paraId="417955CC" w14:textId="77777777" w:rsidR="0060361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082E9BAB" w14:textId="77777777" w:rsidR="0060361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0ADC" w:rsidRPr="000B2EC6">
        <w:rPr>
          <w:rFonts w:ascii="Times New Roman" w:hAnsi="Times New Roman" w:cs="Times New Roman"/>
          <w:b/>
          <w:sz w:val="24"/>
          <w:szCs w:val="24"/>
        </w:rPr>
        <w:t>Выводы</w:t>
      </w:r>
    </w:p>
    <w:p w14:paraId="6E864DD0" w14:textId="77777777" w:rsidR="0060361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F7FA787" w14:textId="3164085E" w:rsidR="009339E3" w:rsidRPr="00603611" w:rsidRDefault="00603611" w:rsidP="006036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9339E3" w:rsidRPr="000B2EC6">
        <w:rPr>
          <w:rFonts w:ascii="Times New Roman" w:hAnsi="Times New Roman" w:cs="Times New Roman"/>
          <w:sz w:val="24"/>
          <w:szCs w:val="24"/>
        </w:rPr>
        <w:t>Микроабразия</w:t>
      </w:r>
      <w:proofErr w:type="spellEnd"/>
      <w:r w:rsidR="009339E3" w:rsidRPr="000B2EC6">
        <w:rPr>
          <w:rFonts w:ascii="Times New Roman" w:hAnsi="Times New Roman" w:cs="Times New Roman"/>
          <w:sz w:val="24"/>
          <w:szCs w:val="24"/>
        </w:rPr>
        <w:t xml:space="preserve"> представляет собой надежный и эффективный метод лечения измененных в цвете постоянных зубов у детей и подростков вне зависимости от причины, приведшей к появлению дефекта.</w:t>
      </w:r>
    </w:p>
    <w:p w14:paraId="2A6BC70F" w14:textId="77777777" w:rsidR="00D04463" w:rsidRPr="00603611" w:rsidRDefault="00D04463" w:rsidP="005B4EE2">
      <w:pPr>
        <w:ind w:left="-567"/>
        <w:rPr>
          <w:rFonts w:ascii="Times New Roman" w:hAnsi="Times New Roman" w:cs="Times New Roman"/>
          <w:sz w:val="24"/>
          <w:szCs w:val="24"/>
        </w:rPr>
      </w:pPr>
    </w:p>
    <w:p w14:paraId="5DDC56A3" w14:textId="474F59F0" w:rsidR="009F7B37" w:rsidRPr="00B46526" w:rsidRDefault="00D04463" w:rsidP="00B46526">
      <w:pPr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60C57">
        <w:rPr>
          <w:rFonts w:ascii="Times New Roman" w:hAnsi="Times New Roman" w:cs="Times New Roman"/>
          <w:sz w:val="24"/>
          <w:szCs w:val="24"/>
        </w:rPr>
        <w:t>*Указатели ссылок в квадратных скобках соответствуют списку литературы в первоисточнике.</w:t>
      </w:r>
    </w:p>
    <w:sectPr w:rsidR="009F7B37" w:rsidRPr="00B46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4595F"/>
    <w:multiLevelType w:val="hybridMultilevel"/>
    <w:tmpl w:val="91085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BD29BC"/>
    <w:multiLevelType w:val="hybridMultilevel"/>
    <w:tmpl w:val="B694EF7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573396984">
    <w:abstractNumId w:val="0"/>
  </w:num>
  <w:num w:numId="2" w16cid:durableId="970794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37"/>
    <w:rsid w:val="000026CD"/>
    <w:rsid w:val="00012FB5"/>
    <w:rsid w:val="000554AC"/>
    <w:rsid w:val="000B2EC6"/>
    <w:rsid w:val="000C1844"/>
    <w:rsid w:val="000E28D2"/>
    <w:rsid w:val="00146CE2"/>
    <w:rsid w:val="00295810"/>
    <w:rsid w:val="002B2764"/>
    <w:rsid w:val="002D04A7"/>
    <w:rsid w:val="002E773B"/>
    <w:rsid w:val="00345366"/>
    <w:rsid w:val="003E0138"/>
    <w:rsid w:val="003F4AD1"/>
    <w:rsid w:val="0042024B"/>
    <w:rsid w:val="0043068A"/>
    <w:rsid w:val="00454D00"/>
    <w:rsid w:val="00497FF8"/>
    <w:rsid w:val="00551219"/>
    <w:rsid w:val="00555E1E"/>
    <w:rsid w:val="005B4EE2"/>
    <w:rsid w:val="00603611"/>
    <w:rsid w:val="00632B2F"/>
    <w:rsid w:val="006451A3"/>
    <w:rsid w:val="00656CB1"/>
    <w:rsid w:val="0067557E"/>
    <w:rsid w:val="00696914"/>
    <w:rsid w:val="006D7031"/>
    <w:rsid w:val="006E267F"/>
    <w:rsid w:val="00701914"/>
    <w:rsid w:val="00710446"/>
    <w:rsid w:val="00760ADC"/>
    <w:rsid w:val="007B31BC"/>
    <w:rsid w:val="007D6EF0"/>
    <w:rsid w:val="00821F28"/>
    <w:rsid w:val="0082682A"/>
    <w:rsid w:val="00836955"/>
    <w:rsid w:val="0088521E"/>
    <w:rsid w:val="008B4A3B"/>
    <w:rsid w:val="0091495D"/>
    <w:rsid w:val="009339E3"/>
    <w:rsid w:val="0099162C"/>
    <w:rsid w:val="009A3E6A"/>
    <w:rsid w:val="009D1F0D"/>
    <w:rsid w:val="009F7B37"/>
    <w:rsid w:val="00A1014F"/>
    <w:rsid w:val="00A1144F"/>
    <w:rsid w:val="00AE4DAB"/>
    <w:rsid w:val="00B056FF"/>
    <w:rsid w:val="00B46526"/>
    <w:rsid w:val="00C03E61"/>
    <w:rsid w:val="00CA1262"/>
    <w:rsid w:val="00CA1A39"/>
    <w:rsid w:val="00D04463"/>
    <w:rsid w:val="00D5138C"/>
    <w:rsid w:val="00D6067F"/>
    <w:rsid w:val="00D60A3B"/>
    <w:rsid w:val="00D63CEC"/>
    <w:rsid w:val="00DE4329"/>
    <w:rsid w:val="00E11001"/>
    <w:rsid w:val="00E6581F"/>
    <w:rsid w:val="00E71D1E"/>
    <w:rsid w:val="00EB4978"/>
    <w:rsid w:val="00EF1F68"/>
    <w:rsid w:val="00F019F5"/>
    <w:rsid w:val="00F77091"/>
    <w:rsid w:val="00F871F1"/>
    <w:rsid w:val="00FC2EA8"/>
    <w:rsid w:val="00FC3F86"/>
    <w:rsid w:val="00FC527B"/>
    <w:rsid w:val="00FE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CD52B"/>
  <w15:chartTrackingRefBased/>
  <w15:docId w15:val="{D24AF1F1-E632-423C-A034-9500FC28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764"/>
    <w:pPr>
      <w:ind w:left="720"/>
      <w:contextualSpacing/>
    </w:pPr>
  </w:style>
  <w:style w:type="paragraph" w:styleId="a4">
    <w:name w:val="Revision"/>
    <w:hidden/>
    <w:uiPriority w:val="99"/>
    <w:semiHidden/>
    <w:rsid w:val="007D6E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22160</TotalTime>
  <Pages>2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Щуков</dc:creator>
  <cp:keywords/>
  <dc:description/>
  <cp:lastModifiedBy>Якунина Марина</cp:lastModifiedBy>
  <cp:revision>40</cp:revision>
  <dcterms:created xsi:type="dcterms:W3CDTF">2026-07-13T19:02:00Z</dcterms:created>
  <dcterms:modified xsi:type="dcterms:W3CDTF">2026-08-10T09:50:00Z</dcterms:modified>
</cp:coreProperties>
</file>