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0F30" w14:textId="3CBDA9B9" w:rsidR="001934CA" w:rsidRDefault="00007AE8" w:rsidP="001934CA">
      <w:pPr>
        <w:ind w:left="-851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85A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Сравнительная эффективность </w:t>
      </w:r>
      <w:r w:rsidR="006B7CA5" w:rsidRPr="00585A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использования </w:t>
      </w:r>
      <w:r w:rsidRPr="00585A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казеин </w:t>
      </w:r>
      <w:proofErr w:type="spellStart"/>
      <w:r w:rsidRPr="00585AB8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фосфопептида</w:t>
      </w:r>
      <w:proofErr w:type="spellEnd"/>
      <w:r w:rsidRPr="00585AB8">
        <w:rPr>
          <w:rFonts w:ascii="Times New Roman" w:hAnsi="Times New Roman" w:cs="Times New Roman"/>
          <w:b/>
          <w:bCs/>
          <w:sz w:val="24"/>
          <w:szCs w:val="24"/>
          <w:lang w:val="ru-RU"/>
        </w:rPr>
        <w:t>-аморфного кальция фосфата (</w:t>
      </w:r>
      <w:r w:rsidRPr="00585AB8">
        <w:rPr>
          <w:rFonts w:ascii="Times New Roman" w:hAnsi="Times New Roman" w:cs="Times New Roman"/>
          <w:b/>
          <w:bCs/>
          <w:sz w:val="24"/>
          <w:szCs w:val="24"/>
        </w:rPr>
        <w:t>CPP</w:t>
      </w:r>
      <w:r w:rsidRPr="00585AB8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585AB8">
        <w:rPr>
          <w:rFonts w:ascii="Times New Roman" w:hAnsi="Times New Roman" w:cs="Times New Roman"/>
          <w:b/>
          <w:bCs/>
          <w:sz w:val="24"/>
          <w:szCs w:val="24"/>
        </w:rPr>
        <w:t>ACP</w:t>
      </w:r>
      <w:r w:rsidRPr="00585A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) </w:t>
      </w:r>
      <w:r w:rsidR="006B7CA5" w:rsidRPr="00585A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585A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фторидов для профилактики и лечения </w:t>
      </w:r>
      <w:r w:rsidR="00B6375E" w:rsidRPr="00585A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начальных кариозных поражений </w:t>
      </w:r>
      <w:r w:rsidRPr="00585A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области </w:t>
      </w:r>
      <w:proofErr w:type="spellStart"/>
      <w:r w:rsidRPr="00585A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ортодонтических</w:t>
      </w:r>
      <w:proofErr w:type="spellEnd"/>
      <w:r w:rsidRPr="00585A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брекетов</w:t>
      </w:r>
    </w:p>
    <w:p w14:paraId="6F54766F" w14:textId="77777777" w:rsidR="001934CA" w:rsidRDefault="001934CA" w:rsidP="001934CA">
      <w:pPr>
        <w:ind w:left="-851" w:right="-766" w:firstLine="85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AEE7A02" w14:textId="44C25C1C" w:rsidR="00007AE8" w:rsidRPr="00585AB8" w:rsidRDefault="00007AE8" w:rsidP="001934CA">
      <w:pPr>
        <w:ind w:left="-851" w:right="-766" w:firstLine="85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85AB8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</w:t>
      </w:r>
    </w:p>
    <w:p w14:paraId="7D4FA1F5" w14:textId="7609791B" w:rsidR="003E192E" w:rsidRPr="00585AB8" w:rsidRDefault="00653819" w:rsidP="00585AB8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AB8">
        <w:rPr>
          <w:rFonts w:ascii="Times New Roman" w:hAnsi="Times New Roman" w:cs="Times New Roman"/>
          <w:sz w:val="24"/>
          <w:szCs w:val="24"/>
          <w:lang w:val="ru-RU"/>
        </w:rPr>
        <w:t>Кариес в стадии пятна</w:t>
      </w:r>
      <w:r w:rsidR="00056E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или начальный кариес </w:t>
      </w:r>
      <w:r w:rsidR="00604BD7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характеризуется наличием </w:t>
      </w:r>
      <w:r w:rsidR="002F5151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участков деминерализации эмали в полости </w:t>
      </w:r>
      <w:r w:rsidR="00604BD7" w:rsidRPr="00585AB8">
        <w:rPr>
          <w:rFonts w:ascii="Times New Roman" w:hAnsi="Times New Roman" w:cs="Times New Roman"/>
          <w:sz w:val="24"/>
          <w:szCs w:val="24"/>
          <w:lang w:val="ru-RU"/>
        </w:rPr>
        <w:t>рта</w:t>
      </w:r>
      <w:r w:rsidR="00FF0CA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F5151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0D2C" w:rsidRPr="00585AB8">
        <w:rPr>
          <w:rFonts w:ascii="Times New Roman" w:hAnsi="Times New Roman" w:cs="Times New Roman"/>
          <w:sz w:val="24"/>
          <w:szCs w:val="24"/>
          <w:lang w:val="ru-RU"/>
        </w:rPr>
        <w:t>проявляющих</w:t>
      </w:r>
      <w:r w:rsidR="00336DA7">
        <w:rPr>
          <w:rFonts w:ascii="Times New Roman" w:hAnsi="Times New Roman" w:cs="Times New Roman"/>
          <w:sz w:val="24"/>
          <w:szCs w:val="24"/>
          <w:lang w:val="ru-RU"/>
        </w:rPr>
        <w:t xml:space="preserve">ся 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в виде </w:t>
      </w:r>
      <w:proofErr w:type="spellStart"/>
      <w:r w:rsidR="00751C79" w:rsidRPr="00585AB8">
        <w:rPr>
          <w:rFonts w:ascii="Times New Roman" w:hAnsi="Times New Roman" w:cs="Times New Roman"/>
          <w:sz w:val="24"/>
          <w:szCs w:val="24"/>
          <w:lang w:val="ru-RU"/>
        </w:rPr>
        <w:t>меловидных</w:t>
      </w:r>
      <w:proofErr w:type="spellEnd"/>
      <w:r w:rsidR="00751C79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>пятен на поверхности</w:t>
      </w:r>
      <w:r w:rsidR="00EE12CB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зубов.</w:t>
      </w:r>
      <w:r w:rsidR="00FF0C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306B" w:rsidRPr="00585AB8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FF0CAC">
        <w:rPr>
          <w:rFonts w:ascii="Times New Roman" w:hAnsi="Times New Roman" w:cs="Times New Roman"/>
          <w:sz w:val="24"/>
          <w:szCs w:val="24"/>
          <w:lang w:val="ru-RU"/>
        </w:rPr>
        <w:t xml:space="preserve"> пациентов,</w:t>
      </w:r>
      <w:r w:rsidR="00585AB8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41F8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находящихся на </w:t>
      </w:r>
      <w:proofErr w:type="spellStart"/>
      <w:r w:rsidR="00F341F8" w:rsidRPr="00585AB8">
        <w:rPr>
          <w:rFonts w:ascii="Times New Roman" w:hAnsi="Times New Roman" w:cs="Times New Roman"/>
          <w:sz w:val="24"/>
          <w:szCs w:val="24"/>
          <w:lang w:val="ru-RU"/>
        </w:rPr>
        <w:t>ортодонтическом</w:t>
      </w:r>
      <w:proofErr w:type="spellEnd"/>
      <w:r w:rsidR="00F341F8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лечении</w:t>
      </w:r>
      <w:r w:rsidR="00FF0C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41F8" w:rsidRPr="00585AB8">
        <w:rPr>
          <w:rFonts w:ascii="Times New Roman" w:hAnsi="Times New Roman" w:cs="Times New Roman"/>
          <w:sz w:val="24"/>
          <w:szCs w:val="24"/>
          <w:lang w:val="ru-RU"/>
        </w:rPr>
        <w:t>с использованием брекет-систем</w:t>
      </w:r>
      <w:r w:rsidR="00FF0CA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8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41F8" w:rsidRPr="00585AB8">
        <w:rPr>
          <w:rFonts w:ascii="Times New Roman" w:hAnsi="Times New Roman" w:cs="Times New Roman"/>
          <w:sz w:val="24"/>
          <w:szCs w:val="24"/>
          <w:lang w:val="ru-RU"/>
        </w:rPr>
        <w:t>образование очагов деминерализации вокруг брекетов является нежелательным побочным эффектом</w:t>
      </w:r>
      <w:r w:rsidR="00AE7DA7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[1*]. </w:t>
      </w:r>
      <w:r w:rsidR="005F1008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Во время </w:t>
      </w:r>
      <w:proofErr w:type="spellStart"/>
      <w:r w:rsidR="005F1008" w:rsidRPr="00585AB8">
        <w:rPr>
          <w:rFonts w:ascii="Times New Roman" w:hAnsi="Times New Roman" w:cs="Times New Roman"/>
          <w:sz w:val="24"/>
          <w:szCs w:val="24"/>
          <w:lang w:val="ru-RU"/>
        </w:rPr>
        <w:t>ортодонтического</w:t>
      </w:r>
      <w:proofErr w:type="spellEnd"/>
      <w:r w:rsidR="005F1008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лечения вокруг брекета задерживается пища, чистка зубов затруднена, что значительно увеличивает риск появления начальных форм кариеса. </w:t>
      </w:r>
      <w:r w:rsidR="00943127" w:rsidRPr="00585AB8">
        <w:rPr>
          <w:rFonts w:ascii="Times New Roman" w:hAnsi="Times New Roman" w:cs="Times New Roman"/>
          <w:sz w:val="24"/>
          <w:szCs w:val="24"/>
          <w:lang w:val="ru-RU"/>
        </w:rPr>
        <w:t>Основной причиной появления начальных кариозных поражений является длительное скопление</w:t>
      </w:r>
      <w:r w:rsidR="0058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127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зубного налета [2,3*]. </w:t>
      </w:r>
      <w:r w:rsidR="005F1008" w:rsidRPr="00585AB8">
        <w:rPr>
          <w:rFonts w:ascii="Times New Roman" w:hAnsi="Times New Roman" w:cs="Times New Roman"/>
          <w:sz w:val="24"/>
          <w:szCs w:val="24"/>
          <w:lang w:val="ru-RU"/>
        </w:rPr>
        <w:t>Кроме того, с развитием и прогрессированием начальных кариозных поражений связаны и другие факторы, такие как диета, ге</w:t>
      </w:r>
      <w:r w:rsidR="00A047D0" w:rsidRPr="00585AB8">
        <w:rPr>
          <w:rFonts w:ascii="Times New Roman" w:hAnsi="Times New Roman" w:cs="Times New Roman"/>
          <w:sz w:val="24"/>
          <w:szCs w:val="24"/>
          <w:lang w:val="ru-RU"/>
        </w:rPr>
        <w:t>нетическая предрасположенность,</w:t>
      </w:r>
      <w:r w:rsidR="005F1008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дефицит фосфатов, кальция, фторидов и бикарбонатов в слюне.</w:t>
      </w:r>
    </w:p>
    <w:p w14:paraId="73051CD3" w14:textId="32F0B144" w:rsidR="00007AE8" w:rsidRPr="00585AB8" w:rsidRDefault="00585AB8" w:rsidP="00585AB8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A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85AB8">
        <w:rPr>
          <w:rFonts w:ascii="Times New Roman" w:hAnsi="Times New Roman" w:cs="Times New Roman"/>
          <w:sz w:val="24"/>
          <w:szCs w:val="24"/>
        </w:rPr>
        <w:t>PP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85AB8">
        <w:rPr>
          <w:rFonts w:ascii="Times New Roman" w:hAnsi="Times New Roman" w:cs="Times New Roman"/>
          <w:sz w:val="24"/>
          <w:szCs w:val="24"/>
        </w:rPr>
        <w:t>ACP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представляет собой </w:t>
      </w:r>
      <w:proofErr w:type="spellStart"/>
      <w:r w:rsidRPr="00585AB8">
        <w:rPr>
          <w:rFonts w:ascii="Times New Roman" w:hAnsi="Times New Roman" w:cs="Times New Roman"/>
          <w:sz w:val="24"/>
          <w:szCs w:val="24"/>
          <w:lang w:val="ru-RU"/>
        </w:rPr>
        <w:t>нанокомплекс</w:t>
      </w:r>
      <w:proofErr w:type="spellEnd"/>
      <w:r w:rsidRPr="00585AB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полученный из казеина молока, ингибирующий деминерализацию и усиливающий процесс </w:t>
      </w:r>
      <w:proofErr w:type="spellStart"/>
      <w:r w:rsidRPr="00585AB8">
        <w:rPr>
          <w:rFonts w:ascii="Times New Roman" w:hAnsi="Times New Roman" w:cs="Times New Roman"/>
          <w:sz w:val="24"/>
          <w:szCs w:val="24"/>
          <w:lang w:val="ru-RU"/>
        </w:rPr>
        <w:t>реминерализации</w:t>
      </w:r>
      <w:proofErr w:type="spellEnd"/>
      <w:r w:rsidR="00FF0CAC">
        <w:rPr>
          <w:rFonts w:ascii="Times New Roman" w:hAnsi="Times New Roman" w:cs="Times New Roman"/>
          <w:sz w:val="24"/>
          <w:szCs w:val="24"/>
          <w:lang w:val="ru-RU"/>
        </w:rPr>
        <w:t>. Это с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оединение помогает поддерживать состояние перенасыщения слюны ионами кальция и фосфата за счет </w:t>
      </w:r>
      <w:r w:rsidR="00300409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накопления и повышения активности </w:t>
      </w:r>
      <w:r w:rsidR="00007AE8" w:rsidRPr="00585AB8">
        <w:rPr>
          <w:rFonts w:ascii="Times New Roman" w:hAnsi="Times New Roman" w:cs="Times New Roman"/>
          <w:sz w:val="24"/>
          <w:szCs w:val="24"/>
          <w:lang w:val="ru-RU"/>
        </w:rPr>
        <w:t>[6-8*].</w:t>
      </w:r>
    </w:p>
    <w:p w14:paraId="118543D1" w14:textId="715F3A62" w:rsidR="00300409" w:rsidRPr="00300409" w:rsidRDefault="00300409" w:rsidP="00300409">
      <w:pPr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</w:pPr>
      <w:r w:rsidRPr="00300409"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  <w:t>Цель</w:t>
      </w:r>
    </w:p>
    <w:p w14:paraId="261B5B99" w14:textId="77777777" w:rsidR="00EF0880" w:rsidRDefault="005B00A5" w:rsidP="00EF0880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585AB8">
        <w:rPr>
          <w:rFonts w:ascii="Times New Roman" w:hAnsi="Times New Roman" w:cs="Times New Roman"/>
          <w:sz w:val="24"/>
          <w:szCs w:val="24"/>
          <w:lang w:val="ru-RU" w:bidi="ar-SY"/>
        </w:rPr>
        <w:t>Цель</w:t>
      </w:r>
      <w:r w:rsidR="002157AE" w:rsidRPr="00585AB8">
        <w:rPr>
          <w:rFonts w:ascii="Times New Roman" w:hAnsi="Times New Roman" w:cs="Times New Roman"/>
          <w:sz w:val="24"/>
          <w:szCs w:val="24"/>
          <w:lang w:val="ru-RU" w:bidi="ar-SY"/>
        </w:rPr>
        <w:t>ю</w:t>
      </w:r>
      <w:r w:rsidRPr="00585AB8">
        <w:rPr>
          <w:rFonts w:ascii="Times New Roman" w:hAnsi="Times New Roman" w:cs="Times New Roman"/>
          <w:sz w:val="24"/>
          <w:szCs w:val="24"/>
          <w:lang w:val="ru-RU" w:bidi="ar-SY"/>
        </w:rPr>
        <w:t xml:space="preserve"> обзора </w:t>
      </w:r>
      <w:r w:rsidR="002157AE" w:rsidRPr="00585AB8">
        <w:rPr>
          <w:rFonts w:ascii="Times New Roman" w:hAnsi="Times New Roman" w:cs="Times New Roman"/>
          <w:sz w:val="24"/>
          <w:szCs w:val="24"/>
          <w:lang w:val="ru-RU" w:bidi="ar-SY"/>
        </w:rPr>
        <w:t>является</w:t>
      </w:r>
      <w:r w:rsidRPr="00585AB8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="00007AE8" w:rsidRPr="00585AB8">
        <w:rPr>
          <w:rFonts w:ascii="Times New Roman" w:hAnsi="Times New Roman" w:cs="Times New Roman"/>
          <w:sz w:val="24"/>
          <w:szCs w:val="24"/>
          <w:lang w:val="ru-RU" w:bidi="ar-SY"/>
        </w:rPr>
        <w:t>изучени</w:t>
      </w:r>
      <w:r w:rsidR="002157AE" w:rsidRPr="00585AB8">
        <w:rPr>
          <w:rFonts w:ascii="Times New Roman" w:hAnsi="Times New Roman" w:cs="Times New Roman"/>
          <w:sz w:val="24"/>
          <w:szCs w:val="24"/>
          <w:lang w:val="ru-RU" w:bidi="ar-SY"/>
        </w:rPr>
        <w:t>е</w:t>
      </w:r>
      <w:r w:rsidR="00007AE8" w:rsidRPr="00585AB8">
        <w:rPr>
          <w:rFonts w:ascii="Times New Roman" w:hAnsi="Times New Roman" w:cs="Times New Roman"/>
          <w:sz w:val="24"/>
          <w:szCs w:val="24"/>
          <w:lang w:val="ru-RU" w:bidi="ar-SY"/>
        </w:rPr>
        <w:t xml:space="preserve"> профилакт</w:t>
      </w:r>
      <w:r w:rsidRPr="00585AB8">
        <w:rPr>
          <w:rFonts w:ascii="Times New Roman" w:hAnsi="Times New Roman" w:cs="Times New Roman"/>
          <w:sz w:val="24"/>
          <w:szCs w:val="24"/>
          <w:lang w:val="ru-RU" w:bidi="ar-SY"/>
        </w:rPr>
        <w:t>ического и терапевтического д</w:t>
      </w:r>
      <w:r w:rsidR="00007AE8" w:rsidRPr="00585AB8">
        <w:rPr>
          <w:rFonts w:ascii="Times New Roman" w:hAnsi="Times New Roman" w:cs="Times New Roman"/>
          <w:sz w:val="24"/>
          <w:szCs w:val="24"/>
          <w:lang w:val="ru-RU" w:bidi="ar-SY"/>
        </w:rPr>
        <w:t xml:space="preserve">ействия препаратов, содержащих казеин </w:t>
      </w:r>
      <w:proofErr w:type="spellStart"/>
      <w:r w:rsidR="00007AE8" w:rsidRPr="00585AB8">
        <w:rPr>
          <w:rFonts w:ascii="Times New Roman" w:hAnsi="Times New Roman" w:cs="Times New Roman"/>
          <w:sz w:val="24"/>
          <w:szCs w:val="24"/>
          <w:lang w:val="ru-RU" w:bidi="ar-SY"/>
        </w:rPr>
        <w:t>фосфопептид</w:t>
      </w:r>
      <w:proofErr w:type="spellEnd"/>
      <w:r w:rsidR="00007AE8" w:rsidRPr="00585AB8">
        <w:rPr>
          <w:rFonts w:ascii="Times New Roman" w:hAnsi="Times New Roman" w:cs="Times New Roman"/>
          <w:sz w:val="24"/>
          <w:szCs w:val="24"/>
          <w:lang w:val="ru-RU" w:bidi="ar-SY"/>
        </w:rPr>
        <w:t>–аморфный кальци</w:t>
      </w:r>
      <w:r w:rsidR="00943127" w:rsidRPr="00585AB8">
        <w:rPr>
          <w:rFonts w:ascii="Times New Roman" w:hAnsi="Times New Roman" w:cs="Times New Roman"/>
          <w:sz w:val="24"/>
          <w:szCs w:val="24"/>
          <w:lang w:val="ru-RU" w:bidi="ar-SY"/>
        </w:rPr>
        <w:t>й</w:t>
      </w:r>
      <w:r w:rsidR="00007AE8" w:rsidRPr="00585AB8">
        <w:rPr>
          <w:rFonts w:ascii="Times New Roman" w:hAnsi="Times New Roman" w:cs="Times New Roman"/>
          <w:sz w:val="24"/>
          <w:szCs w:val="24"/>
          <w:lang w:val="ru-RU" w:bidi="ar-SY"/>
        </w:rPr>
        <w:t xml:space="preserve"> фосфат (CPP-ACP), на начальные кариозные поражения</w:t>
      </w:r>
      <w:r w:rsidRPr="00585AB8">
        <w:rPr>
          <w:rFonts w:ascii="Times New Roman" w:hAnsi="Times New Roman" w:cs="Times New Roman"/>
          <w:sz w:val="24"/>
          <w:szCs w:val="24"/>
          <w:lang w:val="ru-RU" w:bidi="ar-SY"/>
        </w:rPr>
        <w:t>, возникающие</w:t>
      </w:r>
      <w:r w:rsidR="00007AE8" w:rsidRPr="00585AB8">
        <w:rPr>
          <w:rFonts w:ascii="Times New Roman" w:hAnsi="Times New Roman" w:cs="Times New Roman"/>
          <w:sz w:val="24"/>
          <w:szCs w:val="24"/>
          <w:lang w:val="ru-RU" w:bidi="ar-SY"/>
        </w:rPr>
        <w:t xml:space="preserve"> во время </w:t>
      </w:r>
      <w:proofErr w:type="spellStart"/>
      <w:r w:rsidR="00007AE8" w:rsidRPr="00585AB8">
        <w:rPr>
          <w:rFonts w:ascii="Times New Roman" w:hAnsi="Times New Roman" w:cs="Times New Roman"/>
          <w:sz w:val="24"/>
          <w:szCs w:val="24"/>
          <w:lang w:val="ru-RU" w:bidi="ar-SY"/>
        </w:rPr>
        <w:t>ортодонтического</w:t>
      </w:r>
      <w:proofErr w:type="spellEnd"/>
      <w:r w:rsidR="00007AE8" w:rsidRPr="00585AB8">
        <w:rPr>
          <w:rFonts w:ascii="Times New Roman" w:hAnsi="Times New Roman" w:cs="Times New Roman"/>
          <w:sz w:val="24"/>
          <w:szCs w:val="24"/>
          <w:lang w:val="ru-RU" w:bidi="ar-SY"/>
        </w:rPr>
        <w:t xml:space="preserve"> лечения.</w:t>
      </w:r>
    </w:p>
    <w:p w14:paraId="13327D8D" w14:textId="4184FE44" w:rsidR="00007AE8" w:rsidRPr="00EF0880" w:rsidRDefault="00007AE8" w:rsidP="00EF0880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585AB8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Материалы и методы</w:t>
      </w:r>
    </w:p>
    <w:p w14:paraId="76C3625A" w14:textId="1441EA92" w:rsidR="00A50ECA" w:rsidRPr="00585AB8" w:rsidRDefault="00A50ECA" w:rsidP="00300409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В мае 2017 года был проведен электронный поиск </w:t>
      </w:r>
      <w:r w:rsidR="00F72E8B" w:rsidRPr="00585AB8">
        <w:rPr>
          <w:rFonts w:ascii="Times New Roman" w:hAnsi="Times New Roman" w:cs="Times New Roman"/>
          <w:sz w:val="24"/>
          <w:szCs w:val="24"/>
          <w:lang w:val="ru-RU"/>
        </w:rPr>
        <w:t>публикаций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в базах </w:t>
      </w:r>
      <w:proofErr w:type="spellStart"/>
      <w:r w:rsidRPr="00585AB8">
        <w:rPr>
          <w:rFonts w:ascii="Times New Roman" w:hAnsi="Times New Roman" w:cs="Times New Roman"/>
          <w:sz w:val="24"/>
          <w:szCs w:val="24"/>
          <w:lang w:val="ru-RU"/>
        </w:rPr>
        <w:t>PubMed</w:t>
      </w:r>
      <w:proofErr w:type="spellEnd"/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85AB8">
        <w:rPr>
          <w:rFonts w:ascii="Times New Roman" w:hAnsi="Times New Roman" w:cs="Times New Roman"/>
          <w:sz w:val="24"/>
          <w:szCs w:val="24"/>
          <w:lang w:val="ru-RU"/>
        </w:rPr>
        <w:t>Scopus</w:t>
      </w:r>
      <w:proofErr w:type="spellEnd"/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, Web </w:t>
      </w:r>
      <w:proofErr w:type="spellStart"/>
      <w:r w:rsidRPr="00585AB8">
        <w:rPr>
          <w:rFonts w:ascii="Times New Roman" w:hAnsi="Times New Roman" w:cs="Times New Roman"/>
          <w:sz w:val="24"/>
          <w:szCs w:val="24"/>
          <w:lang w:val="ru-RU"/>
        </w:rPr>
        <w:t>of</w:t>
      </w:r>
      <w:proofErr w:type="spellEnd"/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Science, </w:t>
      </w:r>
      <w:proofErr w:type="spellStart"/>
      <w:r w:rsidRPr="00585AB8">
        <w:rPr>
          <w:rFonts w:ascii="Times New Roman" w:hAnsi="Times New Roman" w:cs="Times New Roman"/>
          <w:sz w:val="24"/>
          <w:szCs w:val="24"/>
          <w:lang w:val="ru-RU"/>
        </w:rPr>
        <w:t>Cochrane</w:t>
      </w:r>
      <w:proofErr w:type="spellEnd"/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, Virtual Health Library, </w:t>
      </w:r>
      <w:proofErr w:type="spellStart"/>
      <w:r w:rsidRPr="00585AB8">
        <w:rPr>
          <w:rFonts w:ascii="Times New Roman" w:hAnsi="Times New Roman" w:cs="Times New Roman"/>
          <w:sz w:val="24"/>
          <w:szCs w:val="24"/>
          <w:lang w:val="ru-RU"/>
        </w:rPr>
        <w:t>ClinicalTrials</w:t>
      </w:r>
      <w:proofErr w:type="spellEnd"/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85AB8">
        <w:rPr>
          <w:rFonts w:ascii="Times New Roman" w:hAnsi="Times New Roman" w:cs="Times New Roman"/>
          <w:sz w:val="24"/>
          <w:szCs w:val="24"/>
          <w:lang w:val="ru-RU"/>
        </w:rPr>
        <w:t>OpenGrey</w:t>
      </w:r>
      <w:proofErr w:type="spellEnd"/>
      <w:r w:rsidRPr="00585A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6417FF0" w14:textId="15B8FF55" w:rsidR="003E1F40" w:rsidRPr="00585AB8" w:rsidRDefault="005B00A5" w:rsidP="00E8581F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81F">
        <w:rPr>
          <w:rFonts w:ascii="Times New Roman" w:hAnsi="Times New Roman" w:cs="Times New Roman"/>
          <w:sz w:val="24"/>
          <w:szCs w:val="24"/>
          <w:lang w:val="ru-RU"/>
        </w:rPr>
        <w:t>В систематический обзор вошли результаты</w:t>
      </w:r>
      <w:r w:rsidR="00B50D71" w:rsidRPr="00E8581F">
        <w:rPr>
          <w:rFonts w:ascii="Times New Roman" w:hAnsi="Times New Roman" w:cs="Times New Roman"/>
          <w:sz w:val="24"/>
          <w:szCs w:val="24"/>
          <w:lang w:val="ru-RU"/>
        </w:rPr>
        <w:t xml:space="preserve"> 11 исследований</w:t>
      </w:r>
      <w:r w:rsidR="0030460E" w:rsidRPr="00E8581F">
        <w:rPr>
          <w:rFonts w:ascii="Times New Roman" w:hAnsi="Times New Roman" w:cs="Times New Roman"/>
          <w:sz w:val="24"/>
          <w:szCs w:val="24"/>
          <w:lang w:val="ru-RU"/>
        </w:rPr>
        <w:t xml:space="preserve">, 9 из которых </w:t>
      </w:r>
      <w:r w:rsidR="009F6D25" w:rsidRPr="00E8581F">
        <w:rPr>
          <w:rFonts w:ascii="Times New Roman" w:hAnsi="Times New Roman" w:cs="Times New Roman"/>
          <w:sz w:val="24"/>
          <w:szCs w:val="24"/>
          <w:lang w:val="ru-RU"/>
        </w:rPr>
        <w:t>являются</w:t>
      </w:r>
      <w:r w:rsidR="009F6D25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16FB" w:rsidRPr="00585AB8">
        <w:rPr>
          <w:rFonts w:ascii="Times New Roman" w:hAnsi="Times New Roman" w:cs="Times New Roman"/>
          <w:sz w:val="24"/>
          <w:szCs w:val="24"/>
          <w:lang w:val="ru-RU"/>
        </w:rPr>
        <w:t>рандомизированными контролируемыми</w:t>
      </w:r>
      <w:r w:rsidR="0030460E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16FB" w:rsidRPr="00585A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>сследованиями</w:t>
      </w:r>
      <w:r w:rsidR="0030460E" w:rsidRPr="00585AB8">
        <w:rPr>
          <w:rFonts w:ascii="Times New Roman" w:hAnsi="Times New Roman" w:cs="Times New Roman"/>
          <w:sz w:val="24"/>
          <w:szCs w:val="24"/>
          <w:lang w:val="ru-RU"/>
        </w:rPr>
        <w:t>, а</w:t>
      </w:r>
      <w:r w:rsidR="003E4C76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2 </w:t>
      </w:r>
      <w:r w:rsidR="00E8581F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r w:rsidR="008C1A55" w:rsidRPr="00585AB8">
        <w:rPr>
          <w:rFonts w:ascii="Times New Roman" w:hAnsi="Times New Roman" w:cs="Times New Roman"/>
          <w:sz w:val="24"/>
          <w:szCs w:val="24"/>
          <w:lang w:val="ru-RU"/>
        </w:rPr>
        <w:t>нерандомизированными</w:t>
      </w:r>
      <w:proofErr w:type="spellEnd"/>
      <w:r w:rsidR="0030460E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B516FB" w:rsidRPr="00585AB8">
        <w:rPr>
          <w:rFonts w:ascii="Times New Roman" w:hAnsi="Times New Roman" w:cs="Times New Roman"/>
          <w:sz w:val="24"/>
          <w:szCs w:val="24"/>
          <w:lang w:val="ru-RU"/>
        </w:rPr>
        <w:t>онтролируемыми</w:t>
      </w:r>
      <w:r w:rsidR="0030460E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16FB" w:rsidRPr="00585AB8">
        <w:rPr>
          <w:rFonts w:ascii="Times New Roman" w:hAnsi="Times New Roman" w:cs="Times New Roman"/>
          <w:sz w:val="24"/>
          <w:szCs w:val="24"/>
          <w:lang w:val="ru-RU"/>
        </w:rPr>
        <w:t>исследованиями</w:t>
      </w:r>
      <w:r w:rsidR="0030460E" w:rsidRPr="00585A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26C78A" w14:textId="135479A4" w:rsidR="00577B40" w:rsidRPr="00585AB8" w:rsidRDefault="00577B40" w:rsidP="00E8581F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Всего во всех исследованиях принимали участие 556 пациентов, находящихся на </w:t>
      </w:r>
      <w:proofErr w:type="spellStart"/>
      <w:r w:rsidRPr="00585AB8">
        <w:rPr>
          <w:rFonts w:ascii="Times New Roman" w:hAnsi="Times New Roman" w:cs="Times New Roman"/>
          <w:sz w:val="24"/>
          <w:szCs w:val="24"/>
          <w:lang w:val="ru-RU"/>
        </w:rPr>
        <w:t>ортодонтическом</w:t>
      </w:r>
      <w:proofErr w:type="spellEnd"/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леч</w:t>
      </w:r>
      <w:r w:rsidR="005B00A5" w:rsidRPr="00585AB8">
        <w:rPr>
          <w:rFonts w:ascii="Times New Roman" w:hAnsi="Times New Roman" w:cs="Times New Roman"/>
          <w:sz w:val="24"/>
          <w:szCs w:val="24"/>
          <w:lang w:val="ru-RU"/>
        </w:rPr>
        <w:t>ении с использованием брекет-систем. Продолжительность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периода наблюдения составила</w:t>
      </w:r>
      <w:r w:rsidR="00941610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4 нед</w:t>
      </w:r>
      <w:r w:rsidR="00D16B85">
        <w:rPr>
          <w:rFonts w:ascii="Times New Roman" w:hAnsi="Times New Roman" w:cs="Times New Roman"/>
          <w:sz w:val="24"/>
          <w:szCs w:val="24"/>
          <w:lang w:val="ru-RU"/>
        </w:rPr>
        <w:t>ел</w:t>
      </w:r>
      <w:r w:rsidR="00941610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D16B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1610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D16B85">
        <w:rPr>
          <w:rFonts w:ascii="Times New Roman" w:hAnsi="Times New Roman" w:cs="Times New Roman"/>
          <w:sz w:val="24"/>
          <w:szCs w:val="24"/>
          <w:lang w:val="ru-RU"/>
        </w:rPr>
        <w:t>6 месяцев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D24473" w14:textId="1A8510F9" w:rsidR="008E66FD" w:rsidRDefault="008E66FD" w:rsidP="008E66FD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тестируемые средства содержали в составе </w:t>
      </w:r>
      <w:r w:rsidRPr="00585AB8">
        <w:rPr>
          <w:rFonts w:ascii="Times New Roman" w:hAnsi="Times New Roman" w:cs="Times New Roman"/>
          <w:sz w:val="24"/>
          <w:szCs w:val="24"/>
        </w:rPr>
        <w:t>CPP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85AB8">
        <w:rPr>
          <w:rFonts w:ascii="Times New Roman" w:hAnsi="Times New Roman" w:cs="Times New Roman"/>
          <w:sz w:val="24"/>
          <w:szCs w:val="24"/>
        </w:rPr>
        <w:t>ACP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сравнивались либо с другими активными веществами для профилактики и лечения начальных кариозных поражений в области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ортодонтических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брекетов, либо с плацебо.</w:t>
      </w:r>
    </w:p>
    <w:p w14:paraId="72E2D2A4" w14:textId="747935E9" w:rsidR="00451BBD" w:rsidRPr="008E66FD" w:rsidRDefault="004521E6" w:rsidP="008E66FD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A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E6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>6 исследовани</w:t>
      </w:r>
      <w:r w:rsidR="008E66FD">
        <w:rPr>
          <w:rFonts w:ascii="Times New Roman" w:hAnsi="Times New Roman" w:cs="Times New Roman"/>
          <w:sz w:val="24"/>
          <w:szCs w:val="24"/>
          <w:lang w:val="ru-RU"/>
        </w:rPr>
        <w:t xml:space="preserve">ях изучалась эффективность </w:t>
      </w:r>
      <w:r w:rsidR="008E66FD" w:rsidRPr="00585AB8">
        <w:rPr>
          <w:rFonts w:ascii="Times New Roman" w:hAnsi="Times New Roman" w:cs="Times New Roman"/>
          <w:sz w:val="24"/>
          <w:szCs w:val="24"/>
        </w:rPr>
        <w:t>CPP</w:t>
      </w:r>
      <w:r w:rsidR="008E66FD" w:rsidRPr="00585AB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E66FD" w:rsidRPr="00585AB8">
        <w:rPr>
          <w:rFonts w:ascii="Times New Roman" w:hAnsi="Times New Roman" w:cs="Times New Roman"/>
          <w:sz w:val="24"/>
          <w:szCs w:val="24"/>
        </w:rPr>
        <w:t>ACP</w:t>
      </w:r>
      <w:r w:rsidR="008E66FD">
        <w:rPr>
          <w:rFonts w:ascii="Times New Roman" w:hAnsi="Times New Roman" w:cs="Times New Roman"/>
          <w:sz w:val="24"/>
          <w:szCs w:val="24"/>
          <w:lang w:val="ru-RU"/>
        </w:rPr>
        <w:t xml:space="preserve"> в составе </w:t>
      </w:r>
      <w:r w:rsidRPr="00585AB8">
        <w:rPr>
          <w:rFonts w:ascii="Times New Roman" w:hAnsi="Times New Roman" w:cs="Times New Roman"/>
          <w:sz w:val="24"/>
          <w:szCs w:val="24"/>
        </w:rPr>
        <w:t>GC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5AB8">
        <w:rPr>
          <w:rFonts w:ascii="Times New Roman" w:hAnsi="Times New Roman" w:cs="Times New Roman"/>
          <w:sz w:val="24"/>
          <w:szCs w:val="24"/>
        </w:rPr>
        <w:t>Tooth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5AB8">
        <w:rPr>
          <w:rFonts w:ascii="Times New Roman" w:hAnsi="Times New Roman" w:cs="Times New Roman"/>
          <w:sz w:val="24"/>
          <w:szCs w:val="24"/>
        </w:rPr>
        <w:t>Mousse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E66F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2D4BAE" w:rsidRPr="00585AB8">
        <w:rPr>
          <w:rFonts w:ascii="Times New Roman" w:hAnsi="Times New Roman" w:cs="Times New Roman"/>
          <w:sz w:val="24"/>
          <w:szCs w:val="24"/>
          <w:lang w:val="ru-RU"/>
        </w:rPr>
        <w:t>4 исследования</w:t>
      </w:r>
      <w:r w:rsidR="008E66FD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2D4BAE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66F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77B40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66FD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эффективность </w:t>
      </w:r>
      <w:r w:rsidR="002D4BAE" w:rsidRPr="00585AB8">
        <w:rPr>
          <w:rFonts w:ascii="Times New Roman" w:hAnsi="Times New Roman" w:cs="Times New Roman"/>
          <w:sz w:val="24"/>
          <w:szCs w:val="24"/>
        </w:rPr>
        <w:t>CPP</w:t>
      </w:r>
      <w:r w:rsidR="002D4BAE" w:rsidRPr="00585AB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D4BAE" w:rsidRPr="00585AB8">
        <w:rPr>
          <w:rFonts w:ascii="Times New Roman" w:hAnsi="Times New Roman" w:cs="Times New Roman"/>
          <w:sz w:val="24"/>
          <w:szCs w:val="24"/>
        </w:rPr>
        <w:t>ACP</w:t>
      </w:r>
      <w:r w:rsidR="00577B40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577B40" w:rsidRPr="00E8581F">
        <w:rPr>
          <w:rFonts w:ascii="Times New Roman" w:hAnsi="Times New Roman" w:cs="Times New Roman"/>
          <w:sz w:val="24"/>
          <w:szCs w:val="24"/>
          <w:lang w:val="ru-RU"/>
        </w:rPr>
        <w:t>фторидом</w:t>
      </w:r>
      <w:r w:rsidR="001E69D6" w:rsidRPr="00E858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E66F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E69D6" w:rsidRPr="00E8581F">
        <w:rPr>
          <w:rFonts w:ascii="Times New Roman" w:hAnsi="Times New Roman" w:cs="Times New Roman"/>
          <w:sz w:val="24"/>
          <w:szCs w:val="24"/>
          <w:lang w:val="ru-RU"/>
        </w:rPr>
        <w:t>1 иссл</w:t>
      </w:r>
      <w:r w:rsidR="00577B40" w:rsidRPr="00E8581F">
        <w:rPr>
          <w:rFonts w:ascii="Times New Roman" w:hAnsi="Times New Roman" w:cs="Times New Roman"/>
          <w:sz w:val="24"/>
          <w:szCs w:val="24"/>
          <w:lang w:val="ru-RU"/>
        </w:rPr>
        <w:t>едовани</w:t>
      </w:r>
      <w:r w:rsidR="008E66F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46D8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8E66FD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эффективность </w:t>
      </w:r>
      <w:r w:rsidR="00577B40" w:rsidRPr="00E8581F">
        <w:rPr>
          <w:rFonts w:ascii="Times New Roman" w:hAnsi="Times New Roman" w:cs="Times New Roman"/>
          <w:sz w:val="24"/>
          <w:szCs w:val="24"/>
          <w:lang w:val="ru-RU"/>
        </w:rPr>
        <w:t>зубн</w:t>
      </w:r>
      <w:r w:rsidR="008E66FD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1E69D6" w:rsidRPr="00E8581F">
        <w:rPr>
          <w:rFonts w:ascii="Times New Roman" w:hAnsi="Times New Roman" w:cs="Times New Roman"/>
          <w:sz w:val="24"/>
          <w:szCs w:val="24"/>
          <w:lang w:val="ru-RU"/>
        </w:rPr>
        <w:t xml:space="preserve"> паст</w:t>
      </w:r>
      <w:r w:rsidR="008E66F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577B40" w:rsidRPr="00E8581F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1E69D6" w:rsidRPr="00E8581F">
        <w:rPr>
          <w:rFonts w:ascii="Times New Roman" w:hAnsi="Times New Roman" w:cs="Times New Roman"/>
          <w:sz w:val="24"/>
          <w:szCs w:val="24"/>
        </w:rPr>
        <w:t>CPP</w:t>
      </w:r>
      <w:r w:rsidR="001E69D6" w:rsidRPr="00E8581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E69D6" w:rsidRPr="00E8581F">
        <w:rPr>
          <w:rFonts w:ascii="Times New Roman" w:hAnsi="Times New Roman" w:cs="Times New Roman"/>
          <w:sz w:val="24"/>
          <w:szCs w:val="24"/>
        </w:rPr>
        <w:t>ACP</w:t>
      </w:r>
      <w:r w:rsidR="00577B40" w:rsidRPr="00E8581F">
        <w:rPr>
          <w:rFonts w:ascii="Times New Roman" w:hAnsi="Times New Roman" w:cs="Times New Roman"/>
          <w:sz w:val="24"/>
          <w:szCs w:val="24"/>
          <w:lang w:val="ru-RU"/>
        </w:rPr>
        <w:t xml:space="preserve"> без добавления фторид</w:t>
      </w:r>
      <w:r w:rsidR="008E66FD">
        <w:rPr>
          <w:rFonts w:ascii="Times New Roman" w:hAnsi="Times New Roman" w:cs="Times New Roman"/>
          <w:sz w:val="24"/>
          <w:szCs w:val="24"/>
          <w:lang w:val="ru-RU"/>
        </w:rPr>
        <w:t>ов и с другими активными веществами или плацебо.</w:t>
      </w:r>
    </w:p>
    <w:p w14:paraId="5F239D19" w14:textId="77777777" w:rsidR="00451BBD" w:rsidRDefault="00451BBD" w:rsidP="00EF0880">
      <w:pPr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13AA8F2" w14:textId="02B7C595" w:rsidR="00007AE8" w:rsidRPr="00EF0880" w:rsidRDefault="009F3F29" w:rsidP="00EF0880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AB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</w:t>
      </w:r>
      <w:r w:rsidR="00007AE8" w:rsidRPr="00585A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езультаты</w:t>
      </w:r>
    </w:p>
    <w:p w14:paraId="52703BEE" w14:textId="6926A891" w:rsidR="00007AE8" w:rsidRPr="00585AB8" w:rsidRDefault="00F54154" w:rsidP="000C3A69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AB8">
        <w:rPr>
          <w:rFonts w:ascii="Times New Roman" w:hAnsi="Times New Roman" w:cs="Times New Roman"/>
          <w:sz w:val="24"/>
          <w:szCs w:val="24"/>
          <w:lang w:val="ru-RU"/>
        </w:rPr>
        <w:t>Ввиду</w:t>
      </w:r>
      <w:r w:rsidR="00F433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>выраженной</w:t>
      </w:r>
      <w:r w:rsidR="00007AE8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неоднородности</w:t>
      </w:r>
      <w:r w:rsidR="000C3A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7AE8" w:rsidRPr="00585A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C3A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7AE8" w:rsidRPr="00585AB8">
        <w:rPr>
          <w:rFonts w:ascii="Times New Roman" w:hAnsi="Times New Roman" w:cs="Times New Roman"/>
          <w:sz w:val="24"/>
          <w:szCs w:val="24"/>
          <w:lang w:val="ru-RU"/>
        </w:rPr>
        <w:t>дизайне исследований (рандомизированн</w:t>
      </w:r>
      <w:r w:rsidR="00043E6F" w:rsidRPr="00585AB8">
        <w:rPr>
          <w:rFonts w:ascii="Times New Roman" w:hAnsi="Times New Roman" w:cs="Times New Roman"/>
          <w:sz w:val="24"/>
          <w:szCs w:val="24"/>
          <w:lang w:val="ru-RU"/>
        </w:rPr>
        <w:t>ые/</w:t>
      </w:r>
      <w:proofErr w:type="spellStart"/>
      <w:r w:rsidRPr="00585AB8">
        <w:rPr>
          <w:rFonts w:ascii="Times New Roman" w:hAnsi="Times New Roman" w:cs="Times New Roman"/>
          <w:sz w:val="24"/>
          <w:szCs w:val="24"/>
          <w:lang w:val="ru-RU"/>
        </w:rPr>
        <w:t>нерандомизирован</w:t>
      </w:r>
      <w:r w:rsidR="0079794B" w:rsidRPr="00585AB8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="00336DA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="00336DA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3E6F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различие </w:t>
      </w:r>
      <w:r w:rsidR="00F43343">
        <w:rPr>
          <w:rFonts w:ascii="Times New Roman" w:hAnsi="Times New Roman" w:cs="Times New Roman"/>
          <w:sz w:val="24"/>
          <w:szCs w:val="24"/>
          <w:lang w:val="ru-RU"/>
        </w:rPr>
        <w:t xml:space="preserve">используемых </w:t>
      </w:r>
      <w:r w:rsidR="00043E6F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средств, </w:t>
      </w:r>
      <w:r w:rsidR="004074C5" w:rsidRPr="00585AB8">
        <w:rPr>
          <w:rFonts w:ascii="Times New Roman" w:hAnsi="Times New Roman" w:cs="Times New Roman"/>
          <w:sz w:val="24"/>
          <w:szCs w:val="24"/>
          <w:lang w:val="ru-RU"/>
        </w:rPr>
        <w:t>протоколов</w:t>
      </w:r>
      <w:r w:rsidR="00043E6F" w:rsidRPr="00585AB8">
        <w:rPr>
          <w:rFonts w:ascii="Times New Roman" w:hAnsi="Times New Roman" w:cs="Times New Roman"/>
          <w:sz w:val="24"/>
          <w:szCs w:val="24"/>
          <w:lang w:val="ru-RU"/>
        </w:rPr>
        <w:t>, критериев</w:t>
      </w:r>
      <w:r w:rsidR="002157AE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F978F0">
        <w:rPr>
          <w:rFonts w:ascii="Times New Roman" w:hAnsi="Times New Roman" w:cs="Times New Roman"/>
          <w:sz w:val="24"/>
          <w:szCs w:val="24"/>
          <w:lang w:val="ru-RU"/>
        </w:rPr>
        <w:t>сходов</w:t>
      </w:r>
      <w:r w:rsidR="002157AE" w:rsidRPr="00585AB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07AE8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представлены </w:t>
      </w:r>
      <w:r w:rsidR="00007AE8" w:rsidRPr="00585AB8">
        <w:rPr>
          <w:rFonts w:ascii="Times New Roman" w:hAnsi="Times New Roman" w:cs="Times New Roman"/>
          <w:sz w:val="24"/>
          <w:szCs w:val="24"/>
          <w:lang w:val="ru-RU"/>
        </w:rPr>
        <w:t>в описательной форме.</w:t>
      </w:r>
    </w:p>
    <w:p w14:paraId="70ECE1D7" w14:textId="06590852" w:rsidR="00C1688D" w:rsidRPr="00585AB8" w:rsidRDefault="00007AE8" w:rsidP="00056E39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В трех испытаниях изучалось </w:t>
      </w:r>
      <w:r w:rsidR="00F54154" w:rsidRPr="00585AB8">
        <w:rPr>
          <w:rFonts w:ascii="Times New Roman" w:hAnsi="Times New Roman" w:cs="Times New Roman"/>
          <w:sz w:val="24"/>
          <w:szCs w:val="24"/>
          <w:lang w:val="ru-RU"/>
        </w:rPr>
        <w:t>профилактическое действие средств, содержащих СРР-АСР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>. В д</w:t>
      </w:r>
      <w:r w:rsidR="007323CE" w:rsidRPr="00585AB8">
        <w:rPr>
          <w:rFonts w:ascii="Times New Roman" w:hAnsi="Times New Roman" w:cs="Times New Roman"/>
          <w:sz w:val="24"/>
          <w:szCs w:val="24"/>
          <w:lang w:val="ru-RU"/>
        </w:rPr>
        <w:t>вух из этих испытаний сравнивалось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применение СРР-АСР и его сочетание с фторидом</w:t>
      </w:r>
      <w:r w:rsidR="002157AE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(СРР-АСРF) с плацебо. Предполагалось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555215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>СРР-АСР</w:t>
      </w:r>
      <w:r w:rsidR="00631717" w:rsidRPr="00585AB8">
        <w:rPr>
          <w:rFonts w:ascii="Times New Roman" w:hAnsi="Times New Roman" w:cs="Times New Roman"/>
          <w:sz w:val="24"/>
          <w:szCs w:val="24"/>
        </w:rPr>
        <w:t>F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может </w:t>
      </w:r>
      <w:r w:rsidR="002157AE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>значительно</w:t>
      </w:r>
      <w:r w:rsidR="002157AE" w:rsidRPr="00585AB8">
        <w:rPr>
          <w:rFonts w:ascii="Times New Roman" w:hAnsi="Times New Roman" w:cs="Times New Roman"/>
          <w:sz w:val="24"/>
          <w:szCs w:val="24"/>
          <w:lang w:val="ru-RU"/>
        </w:rPr>
        <w:t>й степени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предотвратить появление новых </w:t>
      </w:r>
      <w:r w:rsidR="002157AE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очагов начального кариеса 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во время </w:t>
      </w:r>
      <w:proofErr w:type="spellStart"/>
      <w:r w:rsidRPr="00585AB8">
        <w:rPr>
          <w:rFonts w:ascii="Times New Roman" w:hAnsi="Times New Roman" w:cs="Times New Roman"/>
          <w:sz w:val="24"/>
          <w:szCs w:val="24"/>
          <w:lang w:val="ru-RU"/>
        </w:rPr>
        <w:t>ортодонтического</w:t>
      </w:r>
      <w:proofErr w:type="spellEnd"/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лечения.</w:t>
      </w:r>
      <w:r w:rsidR="00AD7085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D7085" w:rsidRPr="00585AB8">
        <w:rPr>
          <w:rFonts w:ascii="Times New Roman" w:hAnsi="Times New Roman" w:cs="Times New Roman"/>
          <w:sz w:val="24"/>
          <w:szCs w:val="24"/>
          <w:lang w:val="ru-RU"/>
        </w:rPr>
        <w:t>другом исследовании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, где проводилось сравнение CPP-ACP, геля с содержанием фторида натрия и </w:t>
      </w:r>
      <w:proofErr w:type="spellStart"/>
      <w:r w:rsidRPr="00585AB8">
        <w:rPr>
          <w:rFonts w:ascii="Times New Roman" w:hAnsi="Times New Roman" w:cs="Times New Roman"/>
          <w:sz w:val="24"/>
          <w:szCs w:val="24"/>
          <w:lang w:val="ru-RU"/>
        </w:rPr>
        <w:t>фторидсодержащей</w:t>
      </w:r>
      <w:proofErr w:type="spellEnd"/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зубной пасты, было обнаружено, что как CPP-ACP, так и гель с содержанием фтор</w:t>
      </w:r>
      <w:r w:rsidR="0079794B" w:rsidRPr="00585AB8">
        <w:rPr>
          <w:rFonts w:ascii="Times New Roman" w:hAnsi="Times New Roman" w:cs="Times New Roman"/>
          <w:sz w:val="24"/>
          <w:szCs w:val="24"/>
          <w:lang w:val="ru-RU"/>
        </w:rPr>
        <w:t>ида натрия были эффективны для</w:t>
      </w:r>
      <w:r w:rsidR="00555215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профилактик</w:t>
      </w:r>
      <w:r w:rsidR="00FF563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</w:t>
      </w:r>
      <w:r w:rsidR="00FF5639">
        <w:rPr>
          <w:rFonts w:ascii="Times New Roman" w:hAnsi="Times New Roman" w:cs="Times New Roman"/>
          <w:sz w:val="24"/>
          <w:szCs w:val="24"/>
          <w:lang w:val="ru-RU"/>
        </w:rPr>
        <w:t>начального кариеса</w:t>
      </w:r>
      <w:r w:rsidR="00B80C44" w:rsidRPr="00585A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2B1E0B" w14:textId="20A0EF3C" w:rsidR="00007AE8" w:rsidRPr="00EF0880" w:rsidRDefault="00007AE8" w:rsidP="00EF0880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Что касается лечения </w:t>
      </w:r>
      <w:r w:rsidR="00B80C44" w:rsidRPr="00585AB8">
        <w:rPr>
          <w:rFonts w:ascii="Times New Roman" w:hAnsi="Times New Roman" w:cs="Times New Roman"/>
          <w:sz w:val="24"/>
          <w:szCs w:val="24"/>
          <w:lang w:val="ru-RU"/>
        </w:rPr>
        <w:t>кариеса в стадии пятна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>, то данны</w:t>
      </w:r>
      <w:r w:rsidR="00555215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е показали, что СРР-АСР способствует </w:t>
      </w:r>
      <w:proofErr w:type="spellStart"/>
      <w:r w:rsidR="00555215" w:rsidRPr="00585AB8">
        <w:rPr>
          <w:rFonts w:ascii="Times New Roman" w:hAnsi="Times New Roman" w:cs="Times New Roman"/>
          <w:sz w:val="24"/>
          <w:szCs w:val="24"/>
          <w:lang w:val="ru-RU"/>
        </w:rPr>
        <w:t>реминерализации</w:t>
      </w:r>
      <w:proofErr w:type="spellEnd"/>
      <w:r w:rsidR="00555215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деминерализованной эмали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, но </w:t>
      </w:r>
      <w:r w:rsidR="00C908FC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его действие не имеет </w:t>
      </w:r>
      <w:r w:rsidR="00C908FC" w:rsidRPr="00EF0880">
        <w:rPr>
          <w:rFonts w:ascii="Times New Roman" w:hAnsi="Times New Roman" w:cs="Times New Roman"/>
          <w:sz w:val="24"/>
          <w:szCs w:val="24"/>
          <w:lang w:val="ru-RU"/>
        </w:rPr>
        <w:t xml:space="preserve">выраженных преимуществ перед использованием </w:t>
      </w:r>
      <w:proofErr w:type="spellStart"/>
      <w:r w:rsidR="00C908FC" w:rsidRPr="00EF0880">
        <w:rPr>
          <w:rFonts w:ascii="Times New Roman" w:hAnsi="Times New Roman" w:cs="Times New Roman"/>
          <w:sz w:val="24"/>
          <w:szCs w:val="24"/>
          <w:lang w:val="ru-RU"/>
        </w:rPr>
        <w:t>фторидсодержащих</w:t>
      </w:r>
      <w:proofErr w:type="spellEnd"/>
      <w:r w:rsidR="00C908FC" w:rsidRPr="00EF0880">
        <w:rPr>
          <w:rFonts w:ascii="Times New Roman" w:hAnsi="Times New Roman" w:cs="Times New Roman"/>
          <w:sz w:val="24"/>
          <w:szCs w:val="24"/>
          <w:lang w:val="ru-RU"/>
        </w:rPr>
        <w:t xml:space="preserve"> продуктов</w:t>
      </w:r>
      <w:r w:rsidR="00EF0880" w:rsidRPr="00EF08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42AFCE" w14:textId="7B6405AA" w:rsidR="0043230F" w:rsidRPr="00EF0880" w:rsidRDefault="006936EC" w:rsidP="00EF0880">
      <w:pPr>
        <w:pStyle w:val="a3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0880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трех исследований выявлено, что </w:t>
      </w:r>
      <w:r w:rsidR="00CB3EC5" w:rsidRPr="00EF0880">
        <w:rPr>
          <w:rFonts w:ascii="Times New Roman" w:hAnsi="Times New Roman" w:cs="Times New Roman"/>
          <w:sz w:val="24"/>
          <w:szCs w:val="24"/>
          <w:lang w:val="ru-RU"/>
        </w:rPr>
        <w:t xml:space="preserve">по сравнению с </w:t>
      </w:r>
      <w:proofErr w:type="spellStart"/>
      <w:r w:rsidR="00CB3EC5" w:rsidRPr="00EF0880">
        <w:rPr>
          <w:rFonts w:ascii="Times New Roman" w:hAnsi="Times New Roman" w:cs="Times New Roman"/>
          <w:sz w:val="24"/>
          <w:szCs w:val="24"/>
          <w:lang w:val="ru-RU"/>
        </w:rPr>
        <w:t>фторидсодержащими</w:t>
      </w:r>
      <w:proofErr w:type="spellEnd"/>
      <w:r w:rsidR="00CB3EC5" w:rsidRPr="00EF0880">
        <w:rPr>
          <w:rFonts w:ascii="Times New Roman" w:hAnsi="Times New Roman" w:cs="Times New Roman"/>
          <w:sz w:val="24"/>
          <w:szCs w:val="24"/>
          <w:lang w:val="ru-RU"/>
        </w:rPr>
        <w:t xml:space="preserve"> средствами или плацебо</w:t>
      </w:r>
      <w:r w:rsidR="0043230F" w:rsidRPr="00EF0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3EC5" w:rsidRPr="00EF0880">
        <w:rPr>
          <w:rFonts w:ascii="Times New Roman" w:hAnsi="Times New Roman" w:cs="Times New Roman"/>
          <w:sz w:val="24"/>
          <w:szCs w:val="24"/>
          <w:lang w:val="ru-RU"/>
        </w:rPr>
        <w:t xml:space="preserve">при использовании CPP-ACP </w:t>
      </w:r>
      <w:r w:rsidR="0043230F" w:rsidRPr="00EF0880">
        <w:rPr>
          <w:rFonts w:ascii="Times New Roman" w:hAnsi="Times New Roman" w:cs="Times New Roman"/>
          <w:sz w:val="24"/>
          <w:szCs w:val="24"/>
          <w:lang w:val="ru-RU"/>
        </w:rPr>
        <w:t xml:space="preserve">наблюдалось </w:t>
      </w:r>
      <w:r w:rsidRPr="00EF0880">
        <w:rPr>
          <w:rFonts w:ascii="Times New Roman" w:hAnsi="Times New Roman" w:cs="Times New Roman"/>
          <w:sz w:val="24"/>
          <w:szCs w:val="24"/>
          <w:lang w:val="ru-RU"/>
        </w:rPr>
        <w:t xml:space="preserve">более выраженное </w:t>
      </w:r>
      <w:r w:rsidR="0043230F" w:rsidRPr="00EF0880">
        <w:rPr>
          <w:rFonts w:ascii="Times New Roman" w:hAnsi="Times New Roman" w:cs="Times New Roman"/>
          <w:sz w:val="24"/>
          <w:szCs w:val="24"/>
          <w:lang w:val="ru-RU"/>
        </w:rPr>
        <w:t xml:space="preserve">уменьшение площади </w:t>
      </w:r>
      <w:r w:rsidR="00CB3EC5" w:rsidRPr="00EF0880">
        <w:rPr>
          <w:rFonts w:ascii="Times New Roman" w:hAnsi="Times New Roman" w:cs="Times New Roman"/>
          <w:sz w:val="24"/>
          <w:szCs w:val="24"/>
          <w:lang w:val="ru-RU"/>
        </w:rPr>
        <w:t>поражения начальных кариозных поражений</w:t>
      </w:r>
      <w:r w:rsidRPr="00EF08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071E16" w14:textId="77777777" w:rsidR="00EF0880" w:rsidRDefault="00555215" w:rsidP="00EF0880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Тем </w:t>
      </w:r>
      <w:r w:rsidR="006936EC" w:rsidRPr="00585AB8">
        <w:rPr>
          <w:rFonts w:ascii="Times New Roman" w:hAnsi="Times New Roman" w:cs="Times New Roman"/>
          <w:sz w:val="24"/>
          <w:szCs w:val="24"/>
          <w:lang w:val="ru-RU"/>
        </w:rPr>
        <w:t>не менее, по результатам одного из упомянутых</w:t>
      </w:r>
      <w:r w:rsidR="0052174D" w:rsidRPr="00585A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936EC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а также двух других исследований, использование CPP-ACP не имело дополнительных преимуществ перед самостоятельным</w:t>
      </w:r>
      <w:r w:rsidR="0052174D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36EC" w:rsidRPr="00585AB8">
        <w:rPr>
          <w:rFonts w:ascii="Times New Roman" w:hAnsi="Times New Roman" w:cs="Times New Roman"/>
          <w:sz w:val="24"/>
          <w:szCs w:val="24"/>
          <w:lang w:val="ru-RU"/>
        </w:rPr>
        <w:t>использованием геля или ополаскивателя с добавлением фторида натрия.</w:t>
      </w:r>
      <w:r w:rsidR="0052174D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CC2C50E" w14:textId="77777777" w:rsidR="00981FA2" w:rsidRDefault="00E53ED1" w:rsidP="00981FA2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0880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двух исследований </w:t>
      </w:r>
      <w:r w:rsidR="00423B48" w:rsidRPr="00EF0880">
        <w:rPr>
          <w:rFonts w:ascii="Times New Roman" w:hAnsi="Times New Roman" w:cs="Times New Roman"/>
          <w:sz w:val="24"/>
          <w:szCs w:val="24"/>
          <w:lang w:val="ru-RU"/>
        </w:rPr>
        <w:t xml:space="preserve">при использовании </w:t>
      </w:r>
      <w:r w:rsidRPr="00EF0880">
        <w:rPr>
          <w:rFonts w:ascii="Times New Roman" w:hAnsi="Times New Roman" w:cs="Times New Roman"/>
          <w:sz w:val="24"/>
          <w:szCs w:val="24"/>
          <w:lang w:val="ru-RU"/>
        </w:rPr>
        <w:t xml:space="preserve">CPP-ACPF уровень регрессии начальных кариозных поражений выше, чем при использовании плацебо. Тем не менее по результатам двух других исследований выявлено, что терапевтическое действие CPP-ACPF </w:t>
      </w:r>
      <w:r w:rsidR="00882DFC" w:rsidRPr="00EF0880">
        <w:rPr>
          <w:rFonts w:ascii="Times New Roman" w:hAnsi="Times New Roman" w:cs="Times New Roman"/>
          <w:sz w:val="24"/>
          <w:szCs w:val="24"/>
          <w:lang w:val="ru-RU"/>
        </w:rPr>
        <w:t xml:space="preserve">не имело выраженных преимуществ перед использованием </w:t>
      </w:r>
      <w:proofErr w:type="spellStart"/>
      <w:r w:rsidR="00882DFC" w:rsidRPr="00EF0880">
        <w:rPr>
          <w:rFonts w:ascii="Times New Roman" w:hAnsi="Times New Roman" w:cs="Times New Roman"/>
          <w:sz w:val="24"/>
          <w:szCs w:val="24"/>
          <w:lang w:val="ru-RU"/>
        </w:rPr>
        <w:t>фторидсодержащих</w:t>
      </w:r>
      <w:proofErr w:type="spellEnd"/>
      <w:r w:rsidR="00882DFC" w:rsidRPr="00EF0880">
        <w:rPr>
          <w:rFonts w:ascii="Times New Roman" w:hAnsi="Times New Roman" w:cs="Times New Roman"/>
          <w:sz w:val="24"/>
          <w:szCs w:val="24"/>
          <w:lang w:val="ru-RU"/>
        </w:rPr>
        <w:t xml:space="preserve"> зубных паст и лака.</w:t>
      </w:r>
    </w:p>
    <w:p w14:paraId="6B5400FC" w14:textId="3BE1B3FD" w:rsidR="00007AE8" w:rsidRPr="00981FA2" w:rsidRDefault="00007AE8" w:rsidP="00981FA2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FA2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</w:t>
      </w:r>
    </w:p>
    <w:p w14:paraId="22AE68F3" w14:textId="739D0874" w:rsidR="00B27658" w:rsidRPr="00585AB8" w:rsidRDefault="00B27658" w:rsidP="00981FA2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AB8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="000B6CF9"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результатам </w:t>
      </w:r>
      <w:r w:rsidR="0073061A" w:rsidRPr="00585AB8">
        <w:rPr>
          <w:rFonts w:ascii="Times New Roman" w:hAnsi="Times New Roman" w:cs="Times New Roman"/>
          <w:sz w:val="24"/>
          <w:szCs w:val="24"/>
          <w:lang w:val="ru-RU"/>
        </w:rPr>
        <w:t>систематического обзора</w:t>
      </w:r>
      <w:r w:rsidR="000B6CF9" w:rsidRPr="00585A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 средства, содержащие казеин </w:t>
      </w:r>
      <w:proofErr w:type="spellStart"/>
      <w:r w:rsidRPr="00585AB8">
        <w:rPr>
          <w:rFonts w:ascii="Times New Roman" w:hAnsi="Times New Roman" w:cs="Times New Roman"/>
          <w:sz w:val="24"/>
          <w:szCs w:val="24"/>
          <w:lang w:val="ru-RU"/>
        </w:rPr>
        <w:t>фосфопептид</w:t>
      </w:r>
      <w:proofErr w:type="spellEnd"/>
      <w:r w:rsidRPr="00585AB8">
        <w:rPr>
          <w:rFonts w:ascii="Times New Roman" w:hAnsi="Times New Roman" w:cs="Times New Roman"/>
          <w:sz w:val="24"/>
          <w:szCs w:val="24"/>
          <w:lang w:val="ru-RU"/>
        </w:rPr>
        <w:t xml:space="preserve">-аморфный </w:t>
      </w:r>
      <w:r w:rsidRPr="00981FA2">
        <w:rPr>
          <w:rFonts w:ascii="Times New Roman" w:hAnsi="Times New Roman" w:cs="Times New Roman"/>
          <w:sz w:val="24"/>
          <w:szCs w:val="24"/>
          <w:lang w:val="ru-RU"/>
        </w:rPr>
        <w:t>кальция фосфат (C</w:t>
      </w:r>
      <w:r w:rsidR="0073061A" w:rsidRPr="00981FA2">
        <w:rPr>
          <w:rFonts w:ascii="Times New Roman" w:hAnsi="Times New Roman" w:cs="Times New Roman"/>
          <w:sz w:val="24"/>
          <w:szCs w:val="24"/>
          <w:lang w:val="ru-RU"/>
        </w:rPr>
        <w:t>PP-ACP), могут быть эффективны</w:t>
      </w:r>
      <w:r w:rsidRPr="00981FA2">
        <w:rPr>
          <w:rFonts w:ascii="Times New Roman" w:hAnsi="Times New Roman" w:cs="Times New Roman"/>
          <w:sz w:val="24"/>
          <w:szCs w:val="24"/>
          <w:lang w:val="ru-RU"/>
        </w:rPr>
        <w:t xml:space="preserve"> в профилактике и лечении </w:t>
      </w:r>
      <w:r w:rsidR="0075486A" w:rsidRPr="00981FA2">
        <w:rPr>
          <w:rFonts w:ascii="Times New Roman" w:hAnsi="Times New Roman" w:cs="Times New Roman"/>
          <w:sz w:val="24"/>
          <w:szCs w:val="24"/>
          <w:lang w:val="ru-RU"/>
        </w:rPr>
        <w:t>начального кариеса</w:t>
      </w:r>
      <w:r w:rsidRPr="00981FA2">
        <w:rPr>
          <w:rFonts w:ascii="Times New Roman" w:hAnsi="Times New Roman" w:cs="Times New Roman"/>
          <w:sz w:val="24"/>
          <w:szCs w:val="24"/>
          <w:lang w:val="ru-RU"/>
        </w:rPr>
        <w:t>. Однако</w:t>
      </w:r>
      <w:r w:rsidR="00E57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794B" w:rsidRPr="00981FA2">
        <w:rPr>
          <w:rFonts w:ascii="Times New Roman" w:hAnsi="Times New Roman" w:cs="Times New Roman"/>
          <w:sz w:val="24"/>
          <w:szCs w:val="24"/>
          <w:lang w:val="ru-RU"/>
        </w:rPr>
        <w:t>такие средства</w:t>
      </w:r>
      <w:r w:rsidR="00903F16" w:rsidRPr="00981FA2">
        <w:rPr>
          <w:rFonts w:ascii="Times New Roman" w:hAnsi="Times New Roman" w:cs="Times New Roman"/>
          <w:sz w:val="24"/>
          <w:szCs w:val="24"/>
          <w:lang w:val="ru-RU"/>
        </w:rPr>
        <w:t xml:space="preserve"> имеют незначительно</w:t>
      </w:r>
      <w:r w:rsidR="00E571E1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903F16" w:rsidRPr="00981FA2">
        <w:rPr>
          <w:rFonts w:ascii="Times New Roman" w:hAnsi="Times New Roman" w:cs="Times New Roman"/>
          <w:sz w:val="24"/>
          <w:szCs w:val="24"/>
          <w:lang w:val="ru-RU"/>
        </w:rPr>
        <w:t xml:space="preserve"> преимуществ</w:t>
      </w:r>
      <w:r w:rsidR="00E571E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03F16" w:rsidRPr="00981FA2">
        <w:rPr>
          <w:rFonts w:ascii="Times New Roman" w:hAnsi="Times New Roman" w:cs="Times New Roman"/>
          <w:sz w:val="24"/>
          <w:szCs w:val="24"/>
          <w:lang w:val="ru-RU"/>
        </w:rPr>
        <w:t xml:space="preserve"> перед самостоятельным использованием фторидов</w:t>
      </w:r>
      <w:r w:rsidR="009D2461">
        <w:rPr>
          <w:rFonts w:ascii="Times New Roman" w:hAnsi="Times New Roman" w:cs="Times New Roman"/>
          <w:sz w:val="24"/>
          <w:szCs w:val="24"/>
          <w:lang w:val="ru-RU"/>
        </w:rPr>
        <w:t xml:space="preserve"> в составе зубных паст,</w:t>
      </w:r>
      <w:r w:rsidR="0078790C">
        <w:rPr>
          <w:rFonts w:ascii="Times New Roman" w:hAnsi="Times New Roman" w:cs="Times New Roman"/>
          <w:sz w:val="24"/>
          <w:szCs w:val="24"/>
          <w:lang w:val="ru-RU"/>
        </w:rPr>
        <w:t xml:space="preserve"> гелей,</w:t>
      </w:r>
      <w:r w:rsidR="009D2461">
        <w:rPr>
          <w:rFonts w:ascii="Times New Roman" w:hAnsi="Times New Roman" w:cs="Times New Roman"/>
          <w:sz w:val="24"/>
          <w:szCs w:val="24"/>
          <w:lang w:val="ru-RU"/>
        </w:rPr>
        <w:t xml:space="preserve"> ополаскивателей и лака</w:t>
      </w:r>
      <w:r w:rsidR="00903F16" w:rsidRPr="00981F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F6C38B" w14:textId="4B887875" w:rsidR="000B6CF9" w:rsidRPr="00585AB8" w:rsidRDefault="000B6CF9" w:rsidP="00585AB8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A416F3" w14:textId="27D91695" w:rsidR="001934CA" w:rsidRPr="00234F91" w:rsidRDefault="00007AE8" w:rsidP="00234F91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5AB8">
        <w:rPr>
          <w:rFonts w:ascii="Times New Roman" w:hAnsi="Times New Roman" w:cs="Times New Roman"/>
          <w:sz w:val="24"/>
          <w:szCs w:val="24"/>
          <w:lang w:val="ru-RU"/>
        </w:rPr>
        <w:t>*Указатели ссылок в квадратных скобках соответствуют списку литературы в первоисточнике.</w:t>
      </w:r>
    </w:p>
    <w:sectPr w:rsidR="001934CA" w:rsidRPr="00234F9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B7C6A"/>
    <w:multiLevelType w:val="hybridMultilevel"/>
    <w:tmpl w:val="A9A6C82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6CEA0DCE"/>
    <w:multiLevelType w:val="hybridMultilevel"/>
    <w:tmpl w:val="8BD2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05640">
    <w:abstractNumId w:val="1"/>
  </w:num>
  <w:num w:numId="2" w16cid:durableId="35311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AE8"/>
    <w:rsid w:val="0000614B"/>
    <w:rsid w:val="00006DFB"/>
    <w:rsid w:val="00007AE8"/>
    <w:rsid w:val="00030EB7"/>
    <w:rsid w:val="00043E6F"/>
    <w:rsid w:val="0005561A"/>
    <w:rsid w:val="00055E85"/>
    <w:rsid w:val="00056E39"/>
    <w:rsid w:val="00074D98"/>
    <w:rsid w:val="00082C3F"/>
    <w:rsid w:val="000A0D44"/>
    <w:rsid w:val="000B6CF9"/>
    <w:rsid w:val="000C3A69"/>
    <w:rsid w:val="000D1C93"/>
    <w:rsid w:val="000F6155"/>
    <w:rsid w:val="0015614E"/>
    <w:rsid w:val="001934CA"/>
    <w:rsid w:val="001D49C6"/>
    <w:rsid w:val="001E69D6"/>
    <w:rsid w:val="002157AE"/>
    <w:rsid w:val="00226222"/>
    <w:rsid w:val="00234F91"/>
    <w:rsid w:val="00245B97"/>
    <w:rsid w:val="00284964"/>
    <w:rsid w:val="002A306B"/>
    <w:rsid w:val="002D4BAE"/>
    <w:rsid w:val="002F5151"/>
    <w:rsid w:val="002F72B5"/>
    <w:rsid w:val="00300409"/>
    <w:rsid w:val="0030460E"/>
    <w:rsid w:val="00336DA7"/>
    <w:rsid w:val="003442FA"/>
    <w:rsid w:val="0035699E"/>
    <w:rsid w:val="0036471C"/>
    <w:rsid w:val="003C3DC4"/>
    <w:rsid w:val="003C6DEF"/>
    <w:rsid w:val="003D437C"/>
    <w:rsid w:val="003E192E"/>
    <w:rsid w:val="003E1F40"/>
    <w:rsid w:val="003E4C76"/>
    <w:rsid w:val="004074C5"/>
    <w:rsid w:val="00423B48"/>
    <w:rsid w:val="0042713F"/>
    <w:rsid w:val="0043230F"/>
    <w:rsid w:val="00446D80"/>
    <w:rsid w:val="00451BBD"/>
    <w:rsid w:val="004521E6"/>
    <w:rsid w:val="00492F7B"/>
    <w:rsid w:val="004C0CF8"/>
    <w:rsid w:val="004D0D2C"/>
    <w:rsid w:val="0052174D"/>
    <w:rsid w:val="005273CF"/>
    <w:rsid w:val="00542F0C"/>
    <w:rsid w:val="00555215"/>
    <w:rsid w:val="00577B40"/>
    <w:rsid w:val="00585AB8"/>
    <w:rsid w:val="005A3FAD"/>
    <w:rsid w:val="005B00A5"/>
    <w:rsid w:val="005D7307"/>
    <w:rsid w:val="005F1008"/>
    <w:rsid w:val="00604BD7"/>
    <w:rsid w:val="00615ABD"/>
    <w:rsid w:val="00631717"/>
    <w:rsid w:val="00653819"/>
    <w:rsid w:val="00682A3C"/>
    <w:rsid w:val="006936EC"/>
    <w:rsid w:val="006B4AEA"/>
    <w:rsid w:val="006B7CA5"/>
    <w:rsid w:val="006C7888"/>
    <w:rsid w:val="00707EBB"/>
    <w:rsid w:val="0073061A"/>
    <w:rsid w:val="007323CE"/>
    <w:rsid w:val="0074210F"/>
    <w:rsid w:val="00751C79"/>
    <w:rsid w:val="0075486A"/>
    <w:rsid w:val="0078790C"/>
    <w:rsid w:val="00797815"/>
    <w:rsid w:val="0079794B"/>
    <w:rsid w:val="00816890"/>
    <w:rsid w:val="008220AC"/>
    <w:rsid w:val="008261AB"/>
    <w:rsid w:val="0086211E"/>
    <w:rsid w:val="00870722"/>
    <w:rsid w:val="00882DFC"/>
    <w:rsid w:val="008B6D84"/>
    <w:rsid w:val="008C1A55"/>
    <w:rsid w:val="008E66FD"/>
    <w:rsid w:val="00903F16"/>
    <w:rsid w:val="00941610"/>
    <w:rsid w:val="00943127"/>
    <w:rsid w:val="00946DC3"/>
    <w:rsid w:val="00981FA2"/>
    <w:rsid w:val="0099273F"/>
    <w:rsid w:val="009C2228"/>
    <w:rsid w:val="009C4122"/>
    <w:rsid w:val="009D2461"/>
    <w:rsid w:val="009D2D8E"/>
    <w:rsid w:val="009F3F29"/>
    <w:rsid w:val="009F6D25"/>
    <w:rsid w:val="00A047D0"/>
    <w:rsid w:val="00A15483"/>
    <w:rsid w:val="00A35B06"/>
    <w:rsid w:val="00A44A4B"/>
    <w:rsid w:val="00A50ECA"/>
    <w:rsid w:val="00A50F1A"/>
    <w:rsid w:val="00A96B2F"/>
    <w:rsid w:val="00AA0428"/>
    <w:rsid w:val="00AC21D8"/>
    <w:rsid w:val="00AD7085"/>
    <w:rsid w:val="00AE7DA7"/>
    <w:rsid w:val="00B06D8D"/>
    <w:rsid w:val="00B1641F"/>
    <w:rsid w:val="00B26BFF"/>
    <w:rsid w:val="00B27658"/>
    <w:rsid w:val="00B50D71"/>
    <w:rsid w:val="00B516FB"/>
    <w:rsid w:val="00B6375E"/>
    <w:rsid w:val="00B80C44"/>
    <w:rsid w:val="00BB4B39"/>
    <w:rsid w:val="00BD0813"/>
    <w:rsid w:val="00BF5E87"/>
    <w:rsid w:val="00C1688D"/>
    <w:rsid w:val="00C46919"/>
    <w:rsid w:val="00C908FC"/>
    <w:rsid w:val="00C94FD5"/>
    <w:rsid w:val="00CB3EC5"/>
    <w:rsid w:val="00CB630F"/>
    <w:rsid w:val="00CE6BF8"/>
    <w:rsid w:val="00D16B85"/>
    <w:rsid w:val="00D23E5A"/>
    <w:rsid w:val="00D501CC"/>
    <w:rsid w:val="00D63FE6"/>
    <w:rsid w:val="00DA023E"/>
    <w:rsid w:val="00DC60E2"/>
    <w:rsid w:val="00DE344C"/>
    <w:rsid w:val="00DF424B"/>
    <w:rsid w:val="00E039AC"/>
    <w:rsid w:val="00E27B71"/>
    <w:rsid w:val="00E33B61"/>
    <w:rsid w:val="00E5017A"/>
    <w:rsid w:val="00E52842"/>
    <w:rsid w:val="00E53ED1"/>
    <w:rsid w:val="00E571E1"/>
    <w:rsid w:val="00E8581F"/>
    <w:rsid w:val="00EB73C1"/>
    <w:rsid w:val="00ED02EB"/>
    <w:rsid w:val="00EE12CB"/>
    <w:rsid w:val="00EE5583"/>
    <w:rsid w:val="00EF05AE"/>
    <w:rsid w:val="00EF0880"/>
    <w:rsid w:val="00EF3129"/>
    <w:rsid w:val="00EF31C7"/>
    <w:rsid w:val="00F341F8"/>
    <w:rsid w:val="00F43343"/>
    <w:rsid w:val="00F54154"/>
    <w:rsid w:val="00F604BA"/>
    <w:rsid w:val="00F72E8B"/>
    <w:rsid w:val="00F75448"/>
    <w:rsid w:val="00F978F0"/>
    <w:rsid w:val="00FA5334"/>
    <w:rsid w:val="00FE3662"/>
    <w:rsid w:val="00FF0CAC"/>
    <w:rsid w:val="00FF5639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92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07AE8"/>
    <w:pPr>
      <w:spacing w:after="160" w:line="259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732</Words>
  <Characters>4174</Characters>
  <Application>Microsoft Office Word</Application>
  <DocSecurity>8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Введение</vt:lpstr>
      <vt:lpstr>Материалы и методы</vt:lpstr>
      <vt:lpstr>Результаты</vt:lpstr>
      <vt:lpstr>По результатам двух исследований при использовании CPP-ACPF уровень регрессии н</vt:lpstr>
      <vt:lpstr>Вывод</vt:lpstr>
      <vt:lpstr>Лечение кариеса в стадии пятна. Данные показали, что СРР-АСР способен реминерали</vt:lpstr>
      <vt:lpstr>Выводы. Согласно результатам систематического обзора, средства, содержащие казеи</vt:lpstr>
      <vt:lpstr/>
      <vt:lpstr>Можем результаты сократить :</vt:lpstr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27</cp:revision>
  <dcterms:created xsi:type="dcterms:W3CDTF">2022-05-05T08:58:00Z</dcterms:created>
  <dcterms:modified xsi:type="dcterms:W3CDTF">2022-12-30T12:32:00Z</dcterms:modified>
</cp:coreProperties>
</file>