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248D" w14:textId="716CCAB8" w:rsidR="008D76FF" w:rsidRDefault="00CB2825" w:rsidP="00FD0F7F">
      <w:pPr>
        <w:ind w:left="-1134" w:right="-91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Профилактическое протезирование: увидеть невидимое</w:t>
      </w:r>
    </w:p>
    <w:p w14:paraId="3A39C5CC" w14:textId="77777777" w:rsidR="008A59BD" w:rsidRDefault="008A59BD" w:rsidP="00FD0F7F">
      <w:pPr>
        <w:ind w:left="-1134" w:right="-91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2E72F34" w14:textId="47B307A9" w:rsidR="008D76FF" w:rsidRDefault="00CB2825" w:rsidP="00FD0F7F">
      <w:pPr>
        <w:ind w:left="-1134" w:right="-9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Актуальность</w:t>
      </w:r>
    </w:p>
    <w:p w14:paraId="5A0AD301" w14:textId="7A0DBE3D" w:rsidR="008D76FF" w:rsidRDefault="00CB2825" w:rsidP="00FD0F7F">
      <w:pPr>
        <w:ind w:left="-1134" w:right="-9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Целью профилактического протезирования должна быть попытка приблизиться к изречению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ДеВана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«Вечное - сохранение того, что осталось, а не тщательное восстановление того, что было утрачено». Профилактика значительно улучшает общий прогноз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стоматогнатической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системы и качества жизни. Более того, усилия, направленные на профилактику заболеваний, в корне превосходят стоматологическую реабилитацию из-за развития болезни. В связи с изменением парадигмы в стоматологической практике в условиях текущей пандемической ситуации профилактическая стоматология имеет перспективы уменьшить потребности пациентов в </w:t>
      </w:r>
      <w:r w:rsidRPr="00065B1E">
        <w:rPr>
          <w:rFonts w:ascii="Times New Roman" w:hAnsi="Times New Roman"/>
          <w:sz w:val="24"/>
          <w:szCs w:val="24"/>
          <w:lang w:val="ru-RU"/>
        </w:rPr>
        <w:t>лечении. Профилактическое протезирование зубов — это необходимость нынешнего времени</w:t>
      </w:r>
      <w:r w:rsidR="00065B1E" w:rsidRPr="00065B1E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065B1E">
        <w:rPr>
          <w:rFonts w:ascii="Times New Roman" w:hAnsi="Times New Roman"/>
          <w:sz w:val="24"/>
          <w:szCs w:val="24"/>
        </w:rPr>
        <w:t>Mehta</w:t>
      </w:r>
      <w:r w:rsidRPr="00065B1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5B1E">
        <w:rPr>
          <w:rFonts w:ascii="Times New Roman" w:hAnsi="Times New Roman"/>
          <w:sz w:val="24"/>
          <w:szCs w:val="24"/>
        </w:rPr>
        <w:t>S</w:t>
      </w:r>
      <w:r w:rsidRPr="00065B1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5B1E">
        <w:rPr>
          <w:rFonts w:ascii="Times New Roman" w:hAnsi="Times New Roman"/>
          <w:sz w:val="24"/>
          <w:szCs w:val="24"/>
        </w:rPr>
        <w:t>Natl</w:t>
      </w:r>
      <w:r w:rsidRPr="00065B1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5B1E">
        <w:rPr>
          <w:rFonts w:ascii="Times New Roman" w:hAnsi="Times New Roman"/>
          <w:sz w:val="24"/>
          <w:szCs w:val="24"/>
        </w:rPr>
        <w:t>J</w:t>
      </w:r>
      <w:r w:rsidRPr="00065B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5B1E">
        <w:rPr>
          <w:rFonts w:ascii="Times New Roman" w:hAnsi="Times New Roman"/>
          <w:sz w:val="24"/>
          <w:szCs w:val="24"/>
        </w:rPr>
        <w:t>Integr</w:t>
      </w:r>
      <w:proofErr w:type="spellEnd"/>
      <w:r w:rsidRPr="00065B1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5B1E">
        <w:rPr>
          <w:rFonts w:ascii="Times New Roman" w:hAnsi="Times New Roman"/>
          <w:sz w:val="24"/>
          <w:szCs w:val="24"/>
        </w:rPr>
        <w:t>Res</w:t>
      </w:r>
      <w:r w:rsidRPr="00065B1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5B1E">
        <w:rPr>
          <w:rFonts w:ascii="Times New Roman" w:hAnsi="Times New Roman"/>
          <w:sz w:val="24"/>
          <w:szCs w:val="24"/>
        </w:rPr>
        <w:t>Med</w:t>
      </w:r>
      <w:r w:rsidRPr="00065B1E">
        <w:rPr>
          <w:rFonts w:ascii="Times New Roman" w:hAnsi="Times New Roman"/>
          <w:sz w:val="24"/>
          <w:szCs w:val="24"/>
          <w:lang w:val="ru-RU"/>
        </w:rPr>
        <w:t>, 2020; 11(6):61-65</w:t>
      </w:r>
      <w:r w:rsidR="00065B1E" w:rsidRPr="00065B1E">
        <w:rPr>
          <w:rFonts w:ascii="Times New Roman" w:hAnsi="Times New Roman"/>
          <w:sz w:val="24"/>
          <w:szCs w:val="24"/>
          <w:lang w:val="ru-RU"/>
        </w:rPr>
        <w:t>)</w:t>
      </w:r>
      <w:r w:rsidR="00065B1E">
        <w:rPr>
          <w:rFonts w:ascii="Times New Roman" w:hAnsi="Times New Roman"/>
          <w:sz w:val="24"/>
          <w:szCs w:val="24"/>
          <w:lang w:val="ru-RU"/>
        </w:rPr>
        <w:t>.</w:t>
      </w:r>
    </w:p>
    <w:p w14:paraId="6C4DA387" w14:textId="77777777" w:rsidR="008D76FF" w:rsidRDefault="00CB2825" w:rsidP="00FD0F7F">
      <w:pPr>
        <w:ind w:left="-1134" w:right="-9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Цель</w:t>
      </w:r>
    </w:p>
    <w:p w14:paraId="79876DE5" w14:textId="77777777" w:rsidR="008D76FF" w:rsidRDefault="00CB2825" w:rsidP="00FD0F7F">
      <w:pPr>
        <w:ind w:left="-1134" w:right="-9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Профилактическое протезирование с самых начальных этапов направлено на предотвращение рецессии десны, обнажения корня, повышенной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стираемости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 помощью надлежащих рекомендаций по поддержанию здоровья полости рта, периодических осмотров и рентгенологической оценки, а также просвещения пациентов.</w:t>
      </w:r>
    </w:p>
    <w:p w14:paraId="5B8FF422" w14:textId="77777777" w:rsidR="008D76FF" w:rsidRDefault="00CB2825" w:rsidP="00FD0F7F">
      <w:pPr>
        <w:ind w:left="-1134" w:right="-9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Материалы и методы</w:t>
      </w:r>
    </w:p>
    <w:p w14:paraId="3C95A5A0" w14:textId="77777777" w:rsidR="008D76FF" w:rsidRDefault="00CB2825" w:rsidP="00FD0F7F">
      <w:pPr>
        <w:spacing w:after="0"/>
        <w:ind w:left="-1134" w:right="-9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Был проведен всесторонний поиск литературы (электронный и ручной), который включал большинство статей, опубликованных в рецензируемых журналах по теме профилактического протезирования. Сам обзор начался с поиска соответствующих ключевых слов, связанных с ортопедической стоматологией, таких как профилактика, протезирование, первичная стоматология, стоматология, уровни, в различных поисковых системах, включая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PubMed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Medline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т. д. Настоящий обзор посвящен различным профилактическим процедурам, которые могут быть выполнены в ортопедической стоматологии.</w:t>
      </w:r>
    </w:p>
    <w:p w14:paraId="53FFCCD5" w14:textId="73681557" w:rsidR="008D76FF" w:rsidRDefault="00CB2825" w:rsidP="00FD0F7F">
      <w:pPr>
        <w:spacing w:after="0"/>
        <w:ind w:left="-1134" w:right="-91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Концепция профилактического протезирования включает все три уровня профилактики - первичная профилактика (предотвращение заболевания за счет устранения возбудителей болезни или повышения резистентности), вторичная профилактика/раннее выявление и лечение, а также третичная профилактика/реабилитация. На каждом уровне можно увидеть профилактические протезные процедуры и вмешательства, а также их важность для предотвращения дальнейшего возникновения и регресса заболевания.</w:t>
      </w:r>
    </w:p>
    <w:p w14:paraId="7B07B30C" w14:textId="77777777" w:rsidR="00C605F0" w:rsidRDefault="00C605F0" w:rsidP="00FD0F7F">
      <w:pPr>
        <w:spacing w:after="0"/>
        <w:ind w:left="-1134" w:right="-91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03AFC54" w14:textId="77777777" w:rsidR="008D76FF" w:rsidRDefault="00CB2825" w:rsidP="00FD0F7F">
      <w:pPr>
        <w:ind w:left="-1134" w:right="-9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1. Профилактическое протезирование на первичном уровне</w:t>
      </w:r>
    </w:p>
    <w:p w14:paraId="11EEF1B8" w14:textId="7A151384" w:rsidR="008D76FF" w:rsidRDefault="00CB2825" w:rsidP="00FD0F7F">
      <w:pPr>
        <w:ind w:left="-1134" w:right="-9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Это</w:t>
      </w:r>
      <w:r w:rsidR="00D464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предпатогенная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фаза. Она включает в себя шаги, которые способствуют укреплению здоровья и защите от будущих болезней.</w:t>
      </w:r>
    </w:p>
    <w:p w14:paraId="16BBD319" w14:textId="77777777" w:rsidR="008D76FF" w:rsidRDefault="00CB2825" w:rsidP="00FD0F7F">
      <w:pPr>
        <w:ind w:left="-1134" w:right="-9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Пренатальный этап</w:t>
      </w:r>
    </w:p>
    <w:p w14:paraId="3E9E22D9" w14:textId="77777777" w:rsidR="008D76FF" w:rsidRDefault="00CB2825" w:rsidP="00FD0F7F">
      <w:pPr>
        <w:ind w:left="-1134" w:right="-9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Он начинается с дородового наблюдения и клинической оценки. Что касается стоматологического развития, необходимо тщательное определение потребностей в питании во </w:t>
      </w:r>
      <w:r w:rsidRPr="00D464FA">
        <w:rPr>
          <w:rFonts w:ascii="Times New Roman" w:hAnsi="Times New Roman"/>
          <w:sz w:val="24"/>
          <w:szCs w:val="24"/>
          <w:lang w:val="ru-RU"/>
        </w:rPr>
        <w:t>время беременности и кормления грудью, за которым следует пренатальная фторидная терапия, предотвращение приема определенных антибиотиков, которые могут</w:t>
      </w:r>
      <w:r>
        <w:rPr>
          <w:rFonts w:ascii="Times New Roman" w:hAnsi="Times New Roman"/>
          <w:sz w:val="24"/>
          <w:szCs w:val="24"/>
          <w:lang w:val="ru-RU"/>
        </w:rPr>
        <w:t xml:space="preserve"> нанести вред зубочелюстному росту, и усиление ухода за полостью рта у беременных женщин.</w:t>
      </w:r>
    </w:p>
    <w:p w14:paraId="53ABC495" w14:textId="77777777" w:rsidR="008D76FF" w:rsidRDefault="00CB2825" w:rsidP="00FD0F7F">
      <w:pPr>
        <w:ind w:left="-1134" w:right="-9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Послеродовой этап</w:t>
      </w:r>
    </w:p>
    <w:p w14:paraId="7FA17B97" w14:textId="77777777" w:rsidR="008D76FF" w:rsidRDefault="00CB2825" w:rsidP="00FD0F7F">
      <w:pPr>
        <w:spacing w:after="0"/>
        <w:ind w:left="-1134" w:right="-9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Профилактическое протезирование на этом этапе направлено на поддержание целостности нормально развивающихся зубных рядов путем включения клинической оценки роста и развития полости рта, патологии и/или травм, включения упреждающих рекомендаций, которые включают домашний стоматологический уход.</w:t>
      </w:r>
    </w:p>
    <w:p w14:paraId="710F4C89" w14:textId="052C8DD3" w:rsidR="008D76FF" w:rsidRDefault="00CB2825" w:rsidP="00FD0F7F">
      <w:pPr>
        <w:spacing w:after="0"/>
        <w:ind w:left="-1134" w:right="-91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дефектах челюстно-лицевой области назначается протез типа обтуратора. Он используется для закрытия врожденного или приобретенного тканевого отверстия, прежде всего твердого неба и прилегающих альвеолярных тканей. Промежуточный обтуратор сохраняется до 3 месяцев с повторной проверкой и перебазированием тканевым кондиционером с последующим установлением окончательного обтуратора [2*].</w:t>
      </w:r>
    </w:p>
    <w:p w14:paraId="1949946C" w14:textId="77777777" w:rsidR="0030664A" w:rsidRDefault="0030664A" w:rsidP="00FD0F7F">
      <w:pPr>
        <w:spacing w:after="0"/>
        <w:ind w:left="-1134" w:right="-9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F80732" w14:textId="77777777" w:rsidR="008D76FF" w:rsidRDefault="00CB2825" w:rsidP="00FD0F7F">
      <w:pPr>
        <w:ind w:left="-1134" w:right="-9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Подростковая стадия</w:t>
      </w:r>
    </w:p>
    <w:p w14:paraId="1BE2A0F2" w14:textId="77777777" w:rsidR="00F056E0" w:rsidRDefault="00CB2825" w:rsidP="00FD0F7F">
      <w:pPr>
        <w:spacing w:after="0"/>
        <w:ind w:left="-1134" w:right="-91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Рекомендуется ополаскивание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фторидсодержащими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средствами и зубные пасты с фторидами, периодическое удаление зубного камня, герметизация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фиссур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рентгенографическое обследование через регулярные промежутки времени [3*]. Пациента также информируют о привычках жевания, положении языка для лучшего сохранения окклюзии и ухода за протезом, если таковой имеется [4*]. Первичная профилактика также включает защиту зубочелюстных структур путем предоставления каппы в контактных видах спорта в молодом возрасте [5*].</w:t>
      </w:r>
    </w:p>
    <w:p w14:paraId="1762AA50" w14:textId="4C8AB63E" w:rsidR="008D76FF" w:rsidRDefault="00CB2825" w:rsidP="00FD0F7F">
      <w:pPr>
        <w:spacing w:after="0"/>
        <w:ind w:left="-1134" w:right="-91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Для пациентов, проходящих лучевую терапию, используются радиационные экраны/радиозащитные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стенты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[6*].</w:t>
      </w:r>
    </w:p>
    <w:p w14:paraId="007E37BA" w14:textId="77777777" w:rsidR="0030664A" w:rsidRDefault="0030664A" w:rsidP="00FD0F7F">
      <w:pPr>
        <w:spacing w:after="0"/>
        <w:ind w:left="-1134" w:right="-9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F2C735D" w14:textId="77777777" w:rsidR="008D76FF" w:rsidRDefault="00CB2825" w:rsidP="00FD0F7F">
      <w:pPr>
        <w:ind w:left="-1134" w:right="-9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2. Профилактическое протезирование на вторичном уровне</w:t>
      </w:r>
    </w:p>
    <w:p w14:paraId="27528862" w14:textId="77777777" w:rsidR="008D76FF" w:rsidRDefault="00CB2825" w:rsidP="00FD0F7F">
      <w:pPr>
        <w:spacing w:after="0"/>
        <w:ind w:left="-1134" w:right="-9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Профилактика на вторичном уровне вступает в силу, когда болезнь начинается и выходит за пределы уровня первичной профилактики. Он включает в себя раннее выявление нарушений и своевременное лечение для предотвращения дальнейшего повреждения.</w:t>
      </w:r>
    </w:p>
    <w:p w14:paraId="2446EA06" w14:textId="36CFBE1F" w:rsidR="008D76FF" w:rsidRDefault="00CB2825" w:rsidP="00FD0F7F">
      <w:pPr>
        <w:spacing w:after="0"/>
        <w:ind w:left="-1134" w:right="-91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Профилактические процедуры протезирования, которые могут выполняться на этом уровне, включают коррекцию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окклюзионных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интерференций, лечение бруксизма и лечение травм от окклюзии, коррекцию травматических узлов и лечение обструктивного апноэ во сне [7*].</w:t>
      </w:r>
    </w:p>
    <w:p w14:paraId="5ABD7F63" w14:textId="77777777" w:rsidR="0030664A" w:rsidRDefault="0030664A" w:rsidP="00FD0F7F">
      <w:pPr>
        <w:spacing w:after="0"/>
        <w:ind w:left="-1134" w:right="-9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F8CBA86" w14:textId="77777777" w:rsidR="008D76FF" w:rsidRDefault="00CB2825" w:rsidP="00FD0F7F">
      <w:pPr>
        <w:ind w:left="-1134" w:right="-9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3. Профилактическое протезирование на третичном уровне</w:t>
      </w:r>
    </w:p>
    <w:p w14:paraId="64DC986B" w14:textId="77777777" w:rsidR="008D76FF" w:rsidRDefault="00CB2825" w:rsidP="00FD0F7F">
      <w:pPr>
        <w:spacing w:after="0"/>
        <w:ind w:left="-1134" w:right="-9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Профилактика третичного уровня включает ограничение инвалидности пациента и реабилитацию.</w:t>
      </w:r>
    </w:p>
    <w:p w14:paraId="7DD036BB" w14:textId="77777777" w:rsidR="008D76FF" w:rsidRDefault="00CB2825" w:rsidP="00FD0F7F">
      <w:pPr>
        <w:spacing w:after="0"/>
        <w:ind w:left="-1134" w:right="-9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Профилактика на третичном уровне начинает действовать, когда болезнь прогрессирует и превосходит профилактику на вторичном уровне. В 1990 году была представлена ​​«стратегия профилактического протезирования» для лечения молодых пациентов с сильно поврежденными зубными рядами [15*].</w:t>
      </w:r>
    </w:p>
    <w:p w14:paraId="37D0996C" w14:textId="32CCDA00" w:rsidR="008D76FF" w:rsidRDefault="00CB2825" w:rsidP="00FD0F7F">
      <w:pPr>
        <w:spacing w:after="0"/>
        <w:ind w:left="-1134" w:right="-91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Третичная профилактика включает восстановление зубов, выбор времени удаления, сохранение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окклюзионных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пар зубов, предотвращение контакта между зубами и противоположной беззубой челюстью. На этапе реабилитации может быть выполнено </w:t>
      </w:r>
      <w:r w:rsidRPr="00065B1E">
        <w:rPr>
          <w:rFonts w:ascii="Times New Roman" w:hAnsi="Times New Roman"/>
          <w:sz w:val="24"/>
          <w:szCs w:val="24"/>
          <w:lang w:val="ru-RU"/>
        </w:rPr>
        <w:t xml:space="preserve">планирование </w:t>
      </w:r>
      <w:proofErr w:type="spellStart"/>
      <w:r w:rsidRPr="00065B1E">
        <w:rPr>
          <w:rFonts w:ascii="Times New Roman" w:hAnsi="Times New Roman"/>
          <w:sz w:val="24"/>
          <w:szCs w:val="24"/>
          <w:lang w:val="ru-RU"/>
        </w:rPr>
        <w:t>иммедиат</w:t>
      </w:r>
      <w:proofErr w:type="spellEnd"/>
      <w:r w:rsidRPr="00065B1E">
        <w:rPr>
          <w:rFonts w:ascii="Times New Roman" w:hAnsi="Times New Roman"/>
          <w:sz w:val="24"/>
          <w:szCs w:val="24"/>
          <w:lang w:val="ru-RU"/>
        </w:rPr>
        <w:t>-протезов,</w:t>
      </w:r>
      <w:r>
        <w:rPr>
          <w:rFonts w:ascii="Times New Roman" w:hAnsi="Times New Roman"/>
          <w:sz w:val="24"/>
          <w:szCs w:val="24"/>
          <w:lang w:val="ru-RU"/>
        </w:rPr>
        <w:t xml:space="preserve"> лечебных или временных протезов, полных протезов и временных реставраций.</w:t>
      </w:r>
    </w:p>
    <w:p w14:paraId="77D3EE17" w14:textId="107609C9" w:rsidR="0030664A" w:rsidRDefault="0030664A" w:rsidP="00FD0F7F">
      <w:pPr>
        <w:spacing w:after="0"/>
        <w:ind w:left="-1134" w:right="-9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C615E6" w14:textId="77777777" w:rsidR="00C605F0" w:rsidRDefault="00CB2825" w:rsidP="00FD0F7F">
      <w:pPr>
        <w:ind w:left="-1134" w:right="-914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Имплантаты</w:t>
      </w:r>
    </w:p>
    <w:p w14:paraId="3D9B1CFD" w14:textId="46091DB9" w:rsidR="008D76FF" w:rsidRDefault="00CB2825" w:rsidP="00FD0F7F">
      <w:pPr>
        <w:ind w:left="-1134" w:right="-9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Профилактическая стоматология в основном занимается лечением кариеса и заболеваниями пародонта, а предотвращению потери альвеолярной кости уделяется мало внимания или вообще не уделяется.</w:t>
      </w:r>
    </w:p>
    <w:p w14:paraId="02B3FB4B" w14:textId="77777777" w:rsidR="008D76FF" w:rsidRDefault="00CB2825" w:rsidP="00FD0F7F">
      <w:pPr>
        <w:spacing w:after="0"/>
        <w:ind w:left="-1134" w:right="-9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Профилактическая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имплантология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занимается сохранением альвеолярного гребня беззубой челюсти. После удаления зуба атрофию беззубой нижней челюсти можно предотвратить или отсрочить с помощью имплантатов, поддерживающих протезов или несъёмных протезов [25*].</w:t>
      </w:r>
    </w:p>
    <w:p w14:paraId="4DBC1681" w14:textId="70FE85E9" w:rsidR="008D76FF" w:rsidRDefault="00CB2825" w:rsidP="00FD0F7F">
      <w:pPr>
        <w:spacing w:after="0"/>
        <w:ind w:left="-1134" w:right="-91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Kalk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др. [26*] предложили этапы рассасывания остаточных гребней и методы лечения, которые используются в превентивной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имплантологии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[12*].</w:t>
      </w:r>
    </w:p>
    <w:p w14:paraId="6F641D59" w14:textId="77777777" w:rsidR="00161A17" w:rsidRDefault="00161A17" w:rsidP="00FD0F7F">
      <w:pPr>
        <w:spacing w:after="0"/>
        <w:ind w:left="-1134" w:right="-9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B83DCA" w14:textId="6EC6DA23" w:rsidR="008D76FF" w:rsidRDefault="00CB2825" w:rsidP="00FD0F7F">
      <w:pPr>
        <w:spacing w:after="0"/>
        <w:ind w:left="-1134" w:right="-91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Профилактический этап I: после удаления зуба дальнейшую резорбцию можно предотвратить путем имплантации костных заместителей, например,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нерезорбируемого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гидроксиапатита.</w:t>
      </w:r>
    </w:p>
    <w:p w14:paraId="5DAB65D4" w14:textId="77777777" w:rsidR="00161A17" w:rsidRDefault="00161A17" w:rsidP="00FD0F7F">
      <w:pPr>
        <w:spacing w:after="0"/>
        <w:ind w:left="-1134" w:right="-9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274095" w14:textId="136E4C43" w:rsidR="008D76FF" w:rsidRDefault="00CB2825" w:rsidP="00FD0F7F">
      <w:pPr>
        <w:spacing w:after="0"/>
        <w:ind w:left="-1134" w:right="-91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Профилактический этап II: после того, как произошла начальная резорбция, установка цилиндрических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эндостальных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имплантатов для сохранения необходимой ширины и высоты может предотвратить дальнейшую резорбцию.</w:t>
      </w:r>
    </w:p>
    <w:p w14:paraId="09705C71" w14:textId="77777777" w:rsidR="00161A17" w:rsidRDefault="00161A17" w:rsidP="00FD0F7F">
      <w:pPr>
        <w:spacing w:after="0"/>
        <w:ind w:left="-1134" w:right="-9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E55193" w14:textId="36971412" w:rsidR="008D76FF" w:rsidRDefault="00CB2825" w:rsidP="00FD0F7F">
      <w:pPr>
        <w:spacing w:after="0"/>
        <w:ind w:left="-1134" w:right="-91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Профилактический этап III: при установке имплантата на гребне с острыми краями необходимо удаление кости.</w:t>
      </w:r>
    </w:p>
    <w:p w14:paraId="5CE9D925" w14:textId="77777777" w:rsidR="00161A17" w:rsidRDefault="00161A17" w:rsidP="00FD0F7F">
      <w:pPr>
        <w:spacing w:after="0"/>
        <w:ind w:left="-1134" w:right="-9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5DBD38" w14:textId="77777777" w:rsidR="00161A17" w:rsidRDefault="00CB2825" w:rsidP="00DB47A8">
      <w:pPr>
        <w:spacing w:after="0"/>
        <w:ind w:left="-1134" w:right="-91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Профилактический этап IV: в случае серьезной резорбции альвеолярного гребня и наличия только базальной кости имплантаты устанавливаются непосредственно в базальную кость, чтобы предотвратить полную потерю функции дуг.</w:t>
      </w:r>
    </w:p>
    <w:p w14:paraId="2FF13808" w14:textId="2BCE2B3E" w:rsidR="008D76FF" w:rsidRDefault="00CB2825" w:rsidP="00DB47A8">
      <w:pPr>
        <w:spacing w:after="0"/>
        <w:ind w:left="-1134" w:right="-91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Таблице 1 подведен итог профилактическому протезированию на трех уровнях.</w:t>
      </w:r>
    </w:p>
    <w:p w14:paraId="58B69EFF" w14:textId="77777777" w:rsidR="00161A17" w:rsidRDefault="00161A17" w:rsidP="00DB47A8">
      <w:pPr>
        <w:spacing w:after="0"/>
        <w:ind w:left="-1134" w:right="-9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FF6499" w14:textId="77777777" w:rsidR="008D76FF" w:rsidRDefault="00CB2825" w:rsidP="00FD0F7F">
      <w:pPr>
        <w:ind w:left="-1134" w:right="-9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Таблица 1. Уровни профилактического протезирования</w:t>
      </w:r>
    </w:p>
    <w:tbl>
      <w:tblPr>
        <w:tblStyle w:val="TableNormal"/>
        <w:tblW w:w="105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59"/>
        <w:gridCol w:w="3564"/>
        <w:gridCol w:w="3437"/>
      </w:tblGrid>
      <w:tr w:rsidR="008D76FF" w14:paraId="3C00E725" w14:textId="77777777" w:rsidTr="00535007">
        <w:trPr>
          <w:trHeight w:val="565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31C53" w14:textId="77777777" w:rsidR="008D76FF" w:rsidRDefault="00CB2825" w:rsidP="00FD0F7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Первичный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24E5A" w14:textId="77777777" w:rsidR="008D76FF" w:rsidRDefault="00CB2825" w:rsidP="00FD0F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Втор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ичный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4C75C" w14:textId="77777777" w:rsidR="008D76FF" w:rsidRDefault="00CB2825" w:rsidP="00FD0F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Третичный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proofErr w:type="spellEnd"/>
          </w:p>
        </w:tc>
      </w:tr>
      <w:tr w:rsidR="008D76FF" w:rsidRPr="00E64FCF" w14:paraId="3923DC58" w14:textId="77777777" w:rsidTr="00535007">
        <w:trPr>
          <w:trHeight w:val="1018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03E4D" w14:textId="77777777" w:rsidR="008D76FF" w:rsidRPr="00065B1E" w:rsidRDefault="00CB2825" w:rsidP="00FD0F7F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1.Пренатальный этап: клиническая оценка и обучение пациентов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2CADE" w14:textId="77777777" w:rsidR="008D76FF" w:rsidRDefault="00CB2825" w:rsidP="00FD0F7F"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Окклюзионная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интерференция,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окклюзионная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коррекция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D77A6" w14:textId="77777777" w:rsidR="008D76FF" w:rsidRPr="00065B1E" w:rsidRDefault="00CB2825" w:rsidP="00FD0F7F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Плановое удаление и временное протезирование</w:t>
            </w:r>
          </w:p>
        </w:tc>
      </w:tr>
      <w:tr w:rsidR="008D76FF" w:rsidRPr="00E64FCF" w14:paraId="5B7ADDC4" w14:textId="77777777" w:rsidTr="00535007">
        <w:trPr>
          <w:trHeight w:val="1255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8E8EC" w14:textId="78381885" w:rsidR="008D76FF" w:rsidRPr="00065B1E" w:rsidRDefault="00CB2825" w:rsidP="00FD0F7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Послеродовой этап: обучение пациентов, </w:t>
            </w:r>
            <w:r w:rsidRPr="003066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обтураторы, </w:t>
            </w:r>
            <w:proofErr w:type="spellStart"/>
            <w:r w:rsidRPr="0030664A">
              <w:rPr>
                <w:rFonts w:ascii="Times New Roman" w:hAnsi="Times New Roman"/>
                <w:sz w:val="24"/>
                <w:szCs w:val="24"/>
                <w:lang w:val="ru-RU"/>
              </w:rPr>
              <w:t>носоальвеолярная</w:t>
            </w:r>
            <w:proofErr w:type="spellEnd"/>
            <w:r w:rsidRPr="003066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форма</w:t>
            </w:r>
            <w:r w:rsidR="0030664A" w:rsidRPr="003066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664A">
              <w:rPr>
                <w:rFonts w:ascii="Times New Roman" w:hAnsi="Times New Roman"/>
                <w:sz w:val="24"/>
                <w:szCs w:val="24"/>
                <w:lang w:val="ru-RU"/>
              </w:rPr>
              <w:t>(врожденные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дефекты челюстно-лицевой области)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C6E1D" w14:textId="77777777" w:rsidR="008D76FF" w:rsidRPr="00065B1E" w:rsidRDefault="00CB2825" w:rsidP="00FD0F7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Бруксизм: шины и коррекция окклюзии, снижение стресса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93A36" w14:textId="77777777" w:rsidR="008D76FF" w:rsidRPr="00065B1E" w:rsidRDefault="00CB2825" w:rsidP="00FD0F7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Мостовидные протезы,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виниры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несъемные частичные протезы</w:t>
            </w:r>
          </w:p>
        </w:tc>
      </w:tr>
      <w:tr w:rsidR="008D76FF" w14:paraId="693F099C" w14:textId="77777777" w:rsidTr="00535007">
        <w:trPr>
          <w:trHeight w:val="1263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A923B" w14:textId="77777777" w:rsidR="008D76FF" w:rsidRPr="00065B1E" w:rsidRDefault="00CB2825" w:rsidP="00FD0F7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Подростковая стадия: терапия фторидом, предварительное руководство по развитию привычек и окклюзии, каппы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895BC" w14:textId="77777777" w:rsidR="008D76FF" w:rsidRDefault="00CB2825" w:rsidP="00FD0F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Травматические узлы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51EE6" w14:textId="77777777" w:rsidR="008D76FF" w:rsidRDefault="00CB2825" w:rsidP="00FD0F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Съемные частичные протезы</w:t>
            </w:r>
          </w:p>
        </w:tc>
      </w:tr>
      <w:tr w:rsidR="008D76FF" w:rsidRPr="00E64FCF" w14:paraId="417824B3" w14:textId="77777777" w:rsidTr="00535007">
        <w:trPr>
          <w:trHeight w:val="1503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09E62" w14:textId="77777777" w:rsidR="008D76FF" w:rsidRDefault="00CB2825" w:rsidP="00FD0F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Радиозащитные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шины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8E0FB" w14:textId="77777777" w:rsidR="008D76FF" w:rsidRPr="00065B1E" w:rsidRDefault="00CB2825" w:rsidP="00FD0F7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Обструктивное апноэ сна: поднятие мягкого неба, средство для репозиции нижней челюсти, фиксатор языка и предохранители от храпа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601CB" w14:textId="05A3E091" w:rsidR="008D76FF" w:rsidRDefault="00CB2825" w:rsidP="00FD0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Съемный протез: с опорой на зубах/имплантата</w:t>
            </w:r>
            <w:r w:rsidR="00114BA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4CCBCCAF" w14:textId="04BD6703" w:rsidR="00114BA1" w:rsidRPr="00065B1E" w:rsidRDefault="00E64FCF" w:rsidP="00FD0F7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114B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диночный полный протез,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114B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олный протез,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114BA1">
              <w:rPr>
                <w:rFonts w:ascii="Times New Roman" w:hAnsi="Times New Roman"/>
                <w:sz w:val="24"/>
                <w:szCs w:val="24"/>
                <w:lang w:val="ru-RU"/>
              </w:rPr>
              <w:t>мплантационная терапия</w:t>
            </w:r>
          </w:p>
        </w:tc>
      </w:tr>
    </w:tbl>
    <w:p w14:paraId="6F5E5284" w14:textId="77777777" w:rsidR="008D76FF" w:rsidRDefault="008D76FF" w:rsidP="00535007">
      <w:pPr>
        <w:widowControl w:val="0"/>
        <w:spacing w:line="240" w:lineRule="auto"/>
        <w:ind w:right="-91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AC2F40" w14:textId="68BE3C24" w:rsidR="008D76FF" w:rsidRDefault="00CB2825" w:rsidP="00FD0F7F">
      <w:pPr>
        <w:ind w:left="-1134" w:right="-9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Вывод</w:t>
      </w:r>
      <w:r w:rsidR="00D14283">
        <w:rPr>
          <w:rFonts w:ascii="Times New Roman" w:hAnsi="Times New Roman"/>
          <w:b/>
          <w:bCs/>
          <w:sz w:val="24"/>
          <w:szCs w:val="24"/>
          <w:lang w:val="ru-RU"/>
        </w:rPr>
        <w:t>ы</w:t>
      </w:r>
    </w:p>
    <w:p w14:paraId="389D68BE" w14:textId="377CEA13" w:rsidR="008D76FF" w:rsidRDefault="00CB2825" w:rsidP="00FD0F7F">
      <w:pPr>
        <w:ind w:left="-1134" w:right="-91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Профилактика — это обязанность стоматологии, а также важнейшая ответственность пациента. Хотя протезирование является специализированной областью замены отсутствующих зубов, твердых и мягких тканей, профилактический аспект протезирования нельзя игнорировать. Различные проблемы можно решить и предотвратить, систематически выполняя профилактическое протезирование. Следуя различным профилактическим мерам и фазам лечения на каждом уровне, от пренатального и постнатального до реабилитационного, можно предотвратить дальнейшее развитие заболевания.</w:t>
      </w:r>
    </w:p>
    <w:p w14:paraId="4E2CB976" w14:textId="77777777" w:rsidR="00734E2C" w:rsidRDefault="00734E2C" w:rsidP="00FD0F7F">
      <w:pPr>
        <w:ind w:left="-1134" w:right="-9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CA43D7" w14:textId="77777777" w:rsidR="008D76FF" w:rsidRPr="00065B1E" w:rsidRDefault="00CB2825" w:rsidP="00FD0F7F">
      <w:pPr>
        <w:pStyle w:val="a5"/>
        <w:shd w:val="clear" w:color="auto" w:fill="FFFFFF"/>
        <w:spacing w:after="0" w:line="360" w:lineRule="auto"/>
        <w:ind w:left="-1134" w:right="-914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u w:color="4472C4"/>
          <w:lang w:val="ru-RU"/>
        </w:rPr>
        <w:t>*Указатели ссылок в квадратных скобках соответствуют списку литературы в первоисточнике.</w:t>
      </w:r>
    </w:p>
    <w:sectPr w:rsidR="008D76FF" w:rsidRPr="00065B1E">
      <w:headerReference w:type="default" r:id="rId6"/>
      <w:footerReference w:type="default" r:id="rId7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2A18" w14:textId="77777777" w:rsidR="00CC4EFA" w:rsidRDefault="00CC4EFA">
      <w:pPr>
        <w:spacing w:after="0" w:line="240" w:lineRule="auto"/>
      </w:pPr>
      <w:r>
        <w:separator/>
      </w:r>
    </w:p>
  </w:endnote>
  <w:endnote w:type="continuationSeparator" w:id="0">
    <w:p w14:paraId="1AFC8590" w14:textId="77777777" w:rsidR="00CC4EFA" w:rsidRDefault="00CC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5D70" w14:textId="77777777" w:rsidR="008D76FF" w:rsidRDefault="008D76FF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0D4B" w14:textId="77777777" w:rsidR="00CC4EFA" w:rsidRDefault="00CC4EFA">
      <w:pPr>
        <w:spacing w:after="0" w:line="240" w:lineRule="auto"/>
      </w:pPr>
      <w:r>
        <w:separator/>
      </w:r>
    </w:p>
  </w:footnote>
  <w:footnote w:type="continuationSeparator" w:id="0">
    <w:p w14:paraId="3B1B4C21" w14:textId="77777777" w:rsidR="00CC4EFA" w:rsidRDefault="00CC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41C7" w14:textId="77777777" w:rsidR="008D76FF" w:rsidRDefault="008D76FF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FF"/>
    <w:rsid w:val="00065B1E"/>
    <w:rsid w:val="00114BA1"/>
    <w:rsid w:val="00141DAB"/>
    <w:rsid w:val="00161A17"/>
    <w:rsid w:val="0030664A"/>
    <w:rsid w:val="00435000"/>
    <w:rsid w:val="00535007"/>
    <w:rsid w:val="006B6DFF"/>
    <w:rsid w:val="00734E2C"/>
    <w:rsid w:val="008A59BD"/>
    <w:rsid w:val="008D76FF"/>
    <w:rsid w:val="00927DA4"/>
    <w:rsid w:val="00BB61A3"/>
    <w:rsid w:val="00C605F0"/>
    <w:rsid w:val="00CB2825"/>
    <w:rsid w:val="00CC4EFA"/>
    <w:rsid w:val="00D14283"/>
    <w:rsid w:val="00D464FA"/>
    <w:rsid w:val="00DB47A8"/>
    <w:rsid w:val="00E64FCF"/>
    <w:rsid w:val="00F056E0"/>
    <w:rsid w:val="00F5047C"/>
    <w:rsid w:val="00F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CD29"/>
  <w15:docId w15:val="{E3BE0665-37CE-47BC-AF18-9450508A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Якунина Марина</cp:lastModifiedBy>
  <cp:revision>18</cp:revision>
  <dcterms:created xsi:type="dcterms:W3CDTF">2021-12-03T13:26:00Z</dcterms:created>
  <dcterms:modified xsi:type="dcterms:W3CDTF">2021-12-03T14:25:00Z</dcterms:modified>
</cp:coreProperties>
</file>