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9D472" w14:textId="77777777" w:rsidR="001150BF" w:rsidRPr="001150BF" w:rsidRDefault="001150BF" w:rsidP="001150BF">
      <w:pPr>
        <w:ind w:left="-851" w:right="-772"/>
        <w:jc w:val="center"/>
        <w:rPr>
          <w:rFonts w:ascii="Times New Roman" w:eastAsia="Carlito" w:hAnsi="Times New Roman" w:cs="Times New Roman"/>
          <w:b/>
          <w:bCs/>
          <w:color w:val="1D2228"/>
          <w:sz w:val="24"/>
          <w:szCs w:val="24"/>
          <w:u w:color="1D2228"/>
          <w:shd w:val="clear" w:color="auto" w:fill="FFFFFF"/>
          <w:lang w:val="ru-RU"/>
        </w:rPr>
      </w:pPr>
      <w:r w:rsidRPr="001150BF">
        <w:rPr>
          <w:rFonts w:ascii="Times New Roman" w:hAnsi="Times New Roman" w:cs="Times New Roman"/>
          <w:b/>
          <w:bCs/>
          <w:color w:val="1D2228"/>
          <w:sz w:val="24"/>
          <w:szCs w:val="24"/>
          <w:u w:color="1D2228"/>
          <w:shd w:val="clear" w:color="auto" w:fill="FFFFFF"/>
          <w:lang w:val="ru-RU"/>
        </w:rPr>
        <w:t>Отношение стоматологов к формированию знаний и режима гигиены у пациентов, использующих съемные зубные протезы (</w:t>
      </w:r>
      <w:r w:rsidRPr="001150BF">
        <w:rPr>
          <w:rFonts w:ascii="Times New Roman" w:hAnsi="Times New Roman" w:cs="Times New Roman"/>
          <w:b/>
          <w:bCs/>
          <w:color w:val="1D2228"/>
          <w:sz w:val="24"/>
          <w:szCs w:val="24"/>
          <w:shd w:val="clear" w:color="auto" w:fill="FFFFFF"/>
          <w:lang w:val="ru-RU"/>
        </w:rPr>
        <w:t xml:space="preserve">г. Джабалпур, </w:t>
      </w:r>
      <w:proofErr w:type="spellStart"/>
      <w:r w:rsidRPr="001150BF">
        <w:rPr>
          <w:rFonts w:ascii="Times New Roman" w:hAnsi="Times New Roman" w:cs="Times New Roman"/>
          <w:b/>
          <w:bCs/>
          <w:color w:val="1D2228"/>
          <w:sz w:val="24"/>
          <w:szCs w:val="24"/>
          <w:shd w:val="clear" w:color="auto" w:fill="FFFFFF"/>
          <w:lang w:val="ru-RU"/>
        </w:rPr>
        <w:t>Мадхья-Прадеш</w:t>
      </w:r>
      <w:proofErr w:type="spellEnd"/>
      <w:r w:rsidRPr="001150BF">
        <w:rPr>
          <w:rFonts w:ascii="Times New Roman" w:hAnsi="Times New Roman" w:cs="Times New Roman"/>
          <w:b/>
          <w:bCs/>
          <w:color w:val="1D2228"/>
          <w:sz w:val="24"/>
          <w:szCs w:val="24"/>
          <w:shd w:val="clear" w:color="auto" w:fill="FFFFFF"/>
          <w:lang w:val="ru-RU"/>
        </w:rPr>
        <w:t>, Индия)</w:t>
      </w:r>
    </w:p>
    <w:p w14:paraId="75F544D2" w14:textId="77777777" w:rsidR="003C6E2B" w:rsidRPr="001150BF" w:rsidRDefault="003C6E2B" w:rsidP="003C6E2B">
      <w:pPr>
        <w:ind w:left="-567" w:right="-772" w:firstLine="567"/>
        <w:rPr>
          <w:rFonts w:ascii="Times New Roman" w:hAnsi="Times New Roman" w:cs="Times New Roman"/>
          <w:b/>
          <w:bCs/>
          <w:color w:val="1D2228"/>
          <w:sz w:val="24"/>
          <w:szCs w:val="24"/>
          <w:u w:color="1D2228"/>
          <w:shd w:val="clear" w:color="auto" w:fill="FFFFFF"/>
          <w:lang w:val="ru-RU"/>
        </w:rPr>
      </w:pPr>
    </w:p>
    <w:p w14:paraId="6F68F92B" w14:textId="5271E1EE" w:rsidR="00634AA4" w:rsidRPr="00F57F46" w:rsidRDefault="00EB0493" w:rsidP="003C6E2B">
      <w:pPr>
        <w:ind w:left="-567" w:right="-772" w:firstLine="567"/>
        <w:rPr>
          <w:rFonts w:ascii="Times New Roman" w:eastAsia="Carlito" w:hAnsi="Times New Roman" w:cs="Times New Roman"/>
          <w:b/>
          <w:bCs/>
          <w:color w:val="1D2228"/>
          <w:sz w:val="24"/>
          <w:szCs w:val="24"/>
          <w:u w:color="1D2228"/>
          <w:shd w:val="clear" w:color="auto" w:fill="FFFFFF"/>
          <w:lang w:val="ru-RU"/>
        </w:rPr>
      </w:pPr>
      <w:r w:rsidRPr="00F57F46">
        <w:rPr>
          <w:rFonts w:ascii="Times New Roman" w:hAnsi="Times New Roman" w:cs="Times New Roman"/>
          <w:b/>
          <w:bCs/>
          <w:color w:val="1D2228"/>
          <w:sz w:val="24"/>
          <w:szCs w:val="24"/>
          <w:u w:color="1D2228"/>
          <w:shd w:val="clear" w:color="auto" w:fill="FFFFFF"/>
          <w:lang w:val="ru-RU"/>
        </w:rPr>
        <w:t>Введение</w:t>
      </w:r>
    </w:p>
    <w:p w14:paraId="292BE64D" w14:textId="5ADA04A2" w:rsidR="00634AA4" w:rsidRPr="00F57F46" w:rsidRDefault="00EB0493" w:rsidP="00447DF8">
      <w:pPr>
        <w:ind w:left="-567" w:right="-772" w:firstLine="567"/>
        <w:jc w:val="both"/>
        <w:rPr>
          <w:rFonts w:ascii="Times New Roman" w:eastAsia="Calibri Light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</w:pPr>
      <w:r w:rsidRPr="00F57F46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В человеческом организме здоровье и болезнь не являются статическими состояниями, </w:t>
      </w:r>
      <w:r w:rsidR="001868BA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>а</w:t>
      </w:r>
      <w:r w:rsidRPr="00F57F46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 существуют в</w:t>
      </w:r>
      <w:r w:rsidR="001900B0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 равновесии</w:t>
      </w:r>
      <w:r w:rsidRPr="00F57F4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, </w:t>
      </w:r>
      <w:r w:rsidR="003C6E2B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>в котором</w:t>
      </w:r>
      <w:r w:rsidRPr="00F57F46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 </w:t>
      </w:r>
      <w:r w:rsidR="003C6E2B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есть </w:t>
      </w:r>
      <w:r w:rsidRPr="00F57F46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>произвольные точки или границы</w:t>
      </w:r>
      <w:r w:rsidR="008F4AA1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 </w:t>
      </w:r>
      <w:r w:rsidRPr="00F57F46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>для обозначения конкретных заболеваний [1*]</w:t>
      </w:r>
      <w:r w:rsidR="003C6E2B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>.</w:t>
      </w:r>
      <w:r w:rsidRPr="00F57F46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 Эти границы часто используются для быстрого описания состояния одним словом, где в</w:t>
      </w:r>
      <w:r w:rsidR="001900B0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>о взаимосвязи</w:t>
      </w:r>
      <w:r w:rsidRPr="00F57F46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 «здоровье - болезнь» существует человек или состояние.</w:t>
      </w:r>
      <w:r w:rsidR="001868BA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 </w:t>
      </w:r>
      <w:r w:rsidR="001900B0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Это равновесие существует и </w:t>
      </w:r>
      <w:r w:rsidRPr="00F57F46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>при</w:t>
      </w:r>
      <w:r w:rsidR="008F4AA1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 </w:t>
      </w:r>
      <w:r w:rsidRPr="00F57F46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>предполагаемом развитии заболеваний пародонта, которое может привести к потере зубов [1*].</w:t>
      </w:r>
    </w:p>
    <w:p w14:paraId="142EDF3C" w14:textId="5DDA22D8" w:rsidR="00634AA4" w:rsidRPr="00F57F46" w:rsidRDefault="008F4AA1" w:rsidP="00447DF8">
      <w:pPr>
        <w:ind w:left="-567" w:right="-772" w:firstLine="567"/>
        <w:jc w:val="both"/>
        <w:rPr>
          <w:rFonts w:ascii="Times New Roman" w:eastAsia="Calibri Light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>Для</w:t>
      </w:r>
      <w:r w:rsidR="0037376C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 поддержания </w:t>
      </w:r>
      <w:r w:rsidR="00EB0493" w:rsidRPr="00F57F46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>здоровь</w:t>
      </w:r>
      <w:r w:rsidR="0037376C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>я</w:t>
      </w:r>
      <w:r w:rsidR="00EB0493" w:rsidRPr="00F57F46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 пародонта следует п</w:t>
      </w:r>
      <w:r w:rsidR="0037376C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>ринимать</w:t>
      </w:r>
      <w:r w:rsidR="00EB0493" w:rsidRPr="00F57F46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 ежедневные эффективные меры по гигиене полости рта, несоблюдение </w:t>
      </w:r>
      <w:r w:rsidR="0037376C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>которых</w:t>
      </w:r>
      <w:r w:rsidR="00EB0493" w:rsidRPr="00F57F46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 прив</w:t>
      </w:r>
      <w:r w:rsidR="0037376C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>оди</w:t>
      </w:r>
      <w:r w:rsidR="00EB0493" w:rsidRPr="00F57F46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>т к неизбежному накоплению зубного налета</w:t>
      </w:r>
      <w:r w:rsidR="001868BA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 </w:t>
      </w:r>
      <w:r w:rsidR="00EB0493" w:rsidRPr="00F57F46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>как на твёрдых, так и на мягких тканях полости рта</w:t>
      </w:r>
      <w:r w:rsidR="00FF63BA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 </w:t>
      </w:r>
      <w:r w:rsidR="00FF63BA" w:rsidRPr="00F57F46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>[2*].</w:t>
      </w:r>
      <w:r w:rsidR="00EB0493" w:rsidRPr="00F57F46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 Съемные</w:t>
      </w:r>
      <w:r w:rsidR="0037376C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 зубные</w:t>
      </w:r>
      <w:r w:rsidR="00EB0493" w:rsidRPr="00F57F46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 протезы также </w:t>
      </w:r>
      <w:r w:rsidR="00FF63BA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>подвержены</w:t>
      </w:r>
      <w:r w:rsidR="00EB0493" w:rsidRPr="00F57F46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 накоплени</w:t>
      </w:r>
      <w:r w:rsidR="00FF63BA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>ю</w:t>
      </w:r>
      <w:r w:rsidR="00EB0493" w:rsidRPr="00F57F46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 зубного </w:t>
      </w:r>
      <w:r w:rsidR="00EB0493" w:rsidRPr="00FF63BA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>налета</w:t>
      </w:r>
      <w:r w:rsidR="00FC2CBC" w:rsidRPr="00FF63BA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>.</w:t>
      </w:r>
      <w:r w:rsidR="00EB0493" w:rsidRPr="00FF63BA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 </w:t>
      </w:r>
      <w:r w:rsidR="00FC2CBC" w:rsidRPr="00FF63BA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>П</w:t>
      </w:r>
      <w:r w:rsidR="00EB0493" w:rsidRPr="00FF63BA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>оддержание</w:t>
      </w:r>
      <w:r w:rsidR="00EB0493" w:rsidRPr="00F57F46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 гигиены полости рта — это ежедневное занятие на всю жизнь.</w:t>
      </w:r>
    </w:p>
    <w:p w14:paraId="6536AA4E" w14:textId="600A3AA9" w:rsidR="00634AA4" w:rsidRPr="00F57F46" w:rsidRDefault="00EB0493" w:rsidP="00447DF8">
      <w:pPr>
        <w:ind w:left="-567" w:right="-772" w:firstLine="567"/>
        <w:jc w:val="both"/>
        <w:rPr>
          <w:rFonts w:ascii="Times New Roman" w:eastAsia="Calibri Light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</w:pPr>
      <w:r w:rsidRPr="00F57F46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Гигиена полости рта имеет древние </w:t>
      </w:r>
      <w:r w:rsidRPr="00F57F4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корни: первое </w:t>
      </w:r>
      <w:r w:rsidRPr="00F57F46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упоминание о ее соблюдении людьми было в виде применения «жевательных палочек». Еще в 3500 г. до </w:t>
      </w:r>
      <w:r w:rsidR="003A6EBF" w:rsidRPr="00F57F46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>н. э.</w:t>
      </w:r>
      <w:r w:rsidRPr="00F57F46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 жители Вавилона использовали жевательные палочки</w:t>
      </w:r>
      <w:r w:rsidR="009E4AB7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>, изготовленные</w:t>
      </w:r>
      <w:r w:rsidRPr="00F57F46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 из особых ароматических деревьев</w:t>
      </w:r>
      <w:r w:rsidR="009E4AB7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 и</w:t>
      </w:r>
      <w:r w:rsidRPr="00F57F46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 предназначенные для чистки зубов и </w:t>
      </w:r>
      <w:r w:rsidR="00B30167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>свежести</w:t>
      </w:r>
      <w:r w:rsidRPr="00F57F46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 дыхания [3*]. Самым распространенным </w:t>
      </w:r>
      <w:r w:rsidR="009B2ABC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и эффективным </w:t>
      </w:r>
      <w:r w:rsidRPr="00F57F46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>средством гигиены полости рта</w:t>
      </w:r>
      <w:r w:rsidR="009B2ABC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 для механического удаления и предотвращения образования зубного налета</w:t>
      </w:r>
      <w:r w:rsidR="00A05C83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 и по сей день</w:t>
      </w:r>
      <w:r w:rsidRPr="00F57F46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 является зубная щетка.</w:t>
      </w:r>
    </w:p>
    <w:p w14:paraId="7D30644C" w14:textId="630AB4DF" w:rsidR="00634AA4" w:rsidRPr="00F57F46" w:rsidRDefault="00EB0493" w:rsidP="00447DF8">
      <w:pPr>
        <w:ind w:left="-567" w:right="-772" w:firstLine="567"/>
        <w:jc w:val="both"/>
        <w:rPr>
          <w:rFonts w:ascii="Times New Roman" w:eastAsia="Calibri Light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</w:pPr>
      <w:r w:rsidRPr="00F57F46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>Демографические изменения показывают увеличение продолжительности жизни и рост числа пожилых людей [4*]</w:t>
      </w:r>
      <w:r w:rsidR="00EE6A24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, в том числе </w:t>
      </w:r>
      <w:r w:rsidRPr="00F57F46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нуждающихся в зубных протезах. Полные съемные зубные протезы являются одним из наиболее </w:t>
      </w:r>
      <w:r w:rsidR="000E0314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>распространенных</w:t>
      </w:r>
      <w:r w:rsidRPr="00F57F46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 вариантов лечения в протезировании [5*]. Даже если протезы сделаны недавно, они могут разочаровать пациента, если он не поддерживает их надлежащую гигиену [6*].</w:t>
      </w:r>
    </w:p>
    <w:p w14:paraId="4484C260" w14:textId="602A12B6" w:rsidR="00634AA4" w:rsidRPr="00F57F46" w:rsidRDefault="00EB0493" w:rsidP="00447DF8">
      <w:pPr>
        <w:ind w:left="-567" w:right="-772" w:firstLine="567"/>
        <w:jc w:val="both"/>
        <w:rPr>
          <w:rFonts w:ascii="Times New Roman" w:eastAsia="Calibri Light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</w:pPr>
      <w:r w:rsidRPr="00F57F46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>Сохранять протез чистым необходимо для предотвращения неприятного запаха</w:t>
      </w:r>
      <w:r w:rsidR="001E74FE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 изо рта</w:t>
      </w:r>
      <w:r w:rsidRPr="00F57F46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>, плохого внешнего вида</w:t>
      </w:r>
      <w:r w:rsidR="001E74FE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 протеза</w:t>
      </w:r>
      <w:r w:rsidRPr="00F57F46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 и накопления зубного налета/камня и его пагубного воздействия на слизистую оболочку полости рта [7*]. Микропористые поверхности акриловых протезов</w:t>
      </w:r>
      <w:r w:rsidR="002079B2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 </w:t>
      </w:r>
      <w:r w:rsidRPr="00F57F46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создают разнообразные среды для </w:t>
      </w:r>
      <w:r w:rsidR="001E74FE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>развития</w:t>
      </w:r>
      <w:r w:rsidRPr="00F57F46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 </w:t>
      </w:r>
      <w:r w:rsidRPr="001E74FE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>микроорганизмов, которые могут угрожать здоровью физически уязвимых пациентов с протезами [8*]. Существует</w:t>
      </w:r>
      <w:r w:rsidRPr="00F57F46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 большое количество растворов, паст и порошков для чистки зубных протезов с различными показателями их относительной эффективности [7*].</w:t>
      </w:r>
    </w:p>
    <w:p w14:paraId="51C20E1C" w14:textId="6FAFF2EE" w:rsidR="008D002B" w:rsidRDefault="008D002B" w:rsidP="00447DF8">
      <w:pPr>
        <w:ind w:left="-567" w:right="-772" w:firstLine="567"/>
        <w:jc w:val="both"/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</w:pPr>
      <w:r w:rsidRPr="0073152F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>В идеал</w:t>
      </w:r>
      <w:r w:rsidR="002079B2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>ьном случае</w:t>
      </w:r>
      <w:r w:rsidRPr="0073152F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 средства для ухода за зубными протезами должны быть простыми в обращении, эффективными для удаления неорганических и органических отложений и пятен, обладать бактерицидным и противогрибковым свойствами, </w:t>
      </w:r>
      <w:r w:rsidR="008301E9" w:rsidRPr="0073152F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не разрушать материалы зубных протезов, </w:t>
      </w:r>
      <w:r w:rsidRPr="0073152F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>быть нетоксичными и доступными по цене для пациента</w:t>
      </w:r>
      <w:r w:rsidR="0073152F" w:rsidRPr="0073152F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>.</w:t>
      </w:r>
    </w:p>
    <w:p w14:paraId="3421C600" w14:textId="0D8566B6" w:rsidR="00634AA4" w:rsidRPr="00F57F46" w:rsidRDefault="00EB0493" w:rsidP="00447DF8">
      <w:pPr>
        <w:ind w:left="-567" w:right="-772" w:firstLine="567"/>
        <w:jc w:val="both"/>
        <w:rPr>
          <w:rFonts w:ascii="Times New Roman" w:eastAsia="Calibri Light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</w:pPr>
      <w:r w:rsidRPr="00F57F46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>Учитывая, что чистка является наиболее распространенным методом очищения полных съемных зубных протезов, использование специальных щеток и чистящих средств имеет первостепенное значение для достижения хороших результатов [9*].</w:t>
      </w:r>
    </w:p>
    <w:p w14:paraId="0EB5C1C6" w14:textId="71592B24" w:rsidR="00634AA4" w:rsidRPr="00F57F46" w:rsidRDefault="00EB0493" w:rsidP="00447DF8">
      <w:pPr>
        <w:ind w:left="-567" w:right="-772" w:firstLine="567"/>
        <w:jc w:val="both"/>
        <w:rPr>
          <w:rFonts w:ascii="Times New Roman" w:eastAsia="Calibri Light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</w:pPr>
      <w:r w:rsidRPr="00F57F46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lastRenderedPageBreak/>
        <w:t>Стоматологи</w:t>
      </w:r>
      <w:r w:rsidR="002079B2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>-ортопеды</w:t>
      </w:r>
      <w:r w:rsidRPr="00F57F46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 и пациенты с зубными протезами должны понимать, что микробный налет на зубных протезах может быть вредным как для слизистой оболочки полости рта, так и для общего состояния здоровья. Следовательно, пациент несет ответственность за поддержание гигиены полости рта при ежедневном уходе в домашних условиях. Однако те, кто носит зубные протезы, по сравнению с пациентами, имеющими собственные зубы, уделяют меньше внимания контролю образования зубного налета [10*]. Стоматолог должен мотивировать и давать подробные рекомендации тем, кто носит зубные протезы, а также подобрать средства и методы борьбы с бактериальным зубным налетом [11*]. Стоматолог</w:t>
      </w:r>
      <w:r w:rsidR="00645332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>ам</w:t>
      </w:r>
      <w:r w:rsidRPr="00F57F46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 </w:t>
      </w:r>
      <w:r w:rsidR="00645332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нужно обладать </w:t>
      </w:r>
      <w:r w:rsidRPr="00F57F46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>актуальны</w:t>
      </w:r>
      <w:r w:rsidR="00645332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>ми</w:t>
      </w:r>
      <w:r w:rsidRPr="00F57F46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 знания</w:t>
      </w:r>
      <w:r w:rsidR="00645332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>ми</w:t>
      </w:r>
      <w:r w:rsidRPr="00F57F46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 о</w:t>
      </w:r>
      <w:r w:rsidR="00C035E8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 способах</w:t>
      </w:r>
      <w:r w:rsidRPr="00F57F46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 очищения зубных протезов, чтобы максимально повысить качество помощи, оказываемой их пациентам со съемными зубными протезами [8*].</w:t>
      </w:r>
    </w:p>
    <w:p w14:paraId="6DD77F40" w14:textId="77777777" w:rsidR="00634AA4" w:rsidRPr="00F57F46" w:rsidRDefault="00EB0493" w:rsidP="003C6E2B">
      <w:pPr>
        <w:ind w:left="-567" w:right="-772" w:firstLine="567"/>
        <w:jc w:val="both"/>
        <w:rPr>
          <w:rFonts w:ascii="Times New Roman" w:eastAsia="Carlito" w:hAnsi="Times New Roman" w:cs="Times New Roman"/>
          <w:b/>
          <w:bCs/>
          <w:color w:val="1D2228"/>
          <w:sz w:val="24"/>
          <w:szCs w:val="24"/>
          <w:u w:color="1D2228"/>
          <w:shd w:val="clear" w:color="auto" w:fill="FFFFFF"/>
          <w:lang w:val="ru-RU"/>
        </w:rPr>
      </w:pPr>
      <w:r w:rsidRPr="00F57F46">
        <w:rPr>
          <w:rFonts w:ascii="Times New Roman" w:hAnsi="Times New Roman" w:cs="Times New Roman"/>
          <w:b/>
          <w:bCs/>
          <w:color w:val="1D2228"/>
          <w:sz w:val="24"/>
          <w:szCs w:val="24"/>
          <w:u w:color="1D2228"/>
          <w:shd w:val="clear" w:color="auto" w:fill="FFFFFF"/>
          <w:lang w:val="ru-RU"/>
        </w:rPr>
        <w:t>Цель</w:t>
      </w:r>
    </w:p>
    <w:p w14:paraId="7F39AE89" w14:textId="18BC0396" w:rsidR="00634AA4" w:rsidRPr="00F57F46" w:rsidRDefault="00EB0493" w:rsidP="003C6E2B">
      <w:pPr>
        <w:ind w:left="-567" w:right="-772" w:firstLine="567"/>
        <w:jc w:val="both"/>
        <w:rPr>
          <w:rFonts w:ascii="Times New Roman" w:eastAsia="Calibri Light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</w:pPr>
      <w:r w:rsidRPr="00F57F46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>Целью этого</w:t>
      </w:r>
      <w:r w:rsidR="00C035E8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 </w:t>
      </w:r>
      <w:r w:rsidRPr="00F57F46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исследования была оценка знаний о гигиене зубных протезов и практических действий </w:t>
      </w:r>
      <w:r w:rsidR="00447DF8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>по</w:t>
      </w:r>
      <w:r w:rsidRPr="00F57F46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 обучени</w:t>
      </w:r>
      <w:r w:rsidR="00447DF8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>ю</w:t>
      </w:r>
      <w:r w:rsidRPr="00F57F46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 пациентов уходу за зубными протезами среди практикующих стоматологов города Джабалпур, Мадхья-Прадеш, Индия.</w:t>
      </w:r>
    </w:p>
    <w:p w14:paraId="62E9BA60" w14:textId="77777777" w:rsidR="00634AA4" w:rsidRPr="00F57F46" w:rsidRDefault="00EB0493" w:rsidP="003C6E2B">
      <w:pPr>
        <w:ind w:left="-567" w:right="-772" w:firstLine="567"/>
        <w:jc w:val="both"/>
        <w:rPr>
          <w:rFonts w:ascii="Times New Roman" w:eastAsia="Carlito" w:hAnsi="Times New Roman" w:cs="Times New Roman"/>
          <w:b/>
          <w:bCs/>
          <w:color w:val="1D2228"/>
          <w:sz w:val="24"/>
          <w:szCs w:val="24"/>
          <w:u w:color="1D2228"/>
          <w:shd w:val="clear" w:color="auto" w:fill="FFFFFF"/>
          <w:lang w:val="ru-RU"/>
        </w:rPr>
      </w:pPr>
      <w:r w:rsidRPr="00F57F46">
        <w:rPr>
          <w:rFonts w:ascii="Times New Roman" w:hAnsi="Times New Roman" w:cs="Times New Roman"/>
          <w:b/>
          <w:bCs/>
          <w:color w:val="1D2228"/>
          <w:sz w:val="24"/>
          <w:szCs w:val="24"/>
          <w:u w:color="1D2228"/>
          <w:shd w:val="clear" w:color="auto" w:fill="FFFFFF"/>
          <w:lang w:val="ru-RU"/>
        </w:rPr>
        <w:t>Материалы и методы</w:t>
      </w:r>
    </w:p>
    <w:p w14:paraId="3B9FD169" w14:textId="3F931635" w:rsidR="00634AA4" w:rsidRPr="00F57F46" w:rsidRDefault="00C725F0" w:rsidP="00C035E8">
      <w:pPr>
        <w:ind w:left="-567" w:right="-772" w:firstLine="567"/>
        <w:jc w:val="both"/>
        <w:rPr>
          <w:rFonts w:ascii="Times New Roman" w:eastAsia="Calibri Light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</w:pPr>
      <w:bookmarkStart w:id="0" w:name="_Hlk105779341"/>
      <w:r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>С помощью анкетирования был проведен п</w:t>
      </w:r>
      <w:r w:rsidR="00EB0493" w:rsidRPr="00F57F46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>ерекрестный опрос,</w:t>
      </w:r>
      <w:r w:rsidR="00C035E8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 в котором принимал</w:t>
      </w:r>
      <w:r w:rsidR="00572C49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>о</w:t>
      </w:r>
      <w:r w:rsidR="00C035E8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 участие</w:t>
      </w:r>
      <w:r w:rsidR="00572C49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 168 </w:t>
      </w:r>
      <w:r w:rsidR="00EB0493" w:rsidRPr="00F57F46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>стоматолог</w:t>
      </w:r>
      <w:r w:rsidR="00572C49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>ов</w:t>
      </w:r>
      <w:r w:rsidR="00EB0493" w:rsidRPr="00F57F46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 города Джабалпур</w:t>
      </w:r>
      <w:r w:rsidR="00572C49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: </w:t>
      </w:r>
      <w:r w:rsidR="00A522D3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>142 практикующих стоматолога со степенью бакалавра и 26 непрактикующих стоматолога с ученой степенью</w:t>
      </w:r>
      <w:r w:rsidR="00EB0493" w:rsidRPr="00F57F46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>.</w:t>
      </w:r>
    </w:p>
    <w:bookmarkEnd w:id="0"/>
    <w:p w14:paraId="0A7075EB" w14:textId="77777777" w:rsidR="00A94E66" w:rsidRDefault="00C53002" w:rsidP="003C6E2B">
      <w:pPr>
        <w:ind w:left="-567" w:right="-772" w:firstLine="567"/>
        <w:jc w:val="both"/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>А</w:t>
      </w:r>
      <w:r w:rsidR="0079265F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>нкета</w:t>
      </w:r>
      <w:r w:rsidR="00EB0493" w:rsidRPr="00F57F46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 был</w:t>
      </w:r>
      <w:r w:rsidR="0079265F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>а</w:t>
      </w:r>
      <w:r w:rsidR="00EB0493" w:rsidRPr="00F57F46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 разработан</w:t>
      </w:r>
      <w:r w:rsidR="0079265F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>а</w:t>
      </w:r>
      <w:r w:rsidR="00EB0493" w:rsidRPr="00F57F46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 для сбора социально-демографических характеристик, оценки знаний</w:t>
      </w:r>
      <w:r w:rsidR="00A94E66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 о гигиене зубных протезов у стоматологов-ортопедов </w:t>
      </w:r>
      <w:r w:rsidR="00EB0493" w:rsidRPr="00F57F46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и практических </w:t>
      </w:r>
      <w:r w:rsidR="00A94E66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>рекомендаций</w:t>
      </w:r>
      <w:r w:rsidR="00EB0493" w:rsidRPr="00F57F46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>.</w:t>
      </w:r>
    </w:p>
    <w:p w14:paraId="5F7ACD63" w14:textId="2473D2F3" w:rsidR="00A94E66" w:rsidRDefault="00EB0493" w:rsidP="003C6E2B">
      <w:pPr>
        <w:ind w:left="-567" w:right="-772" w:firstLine="567"/>
        <w:jc w:val="both"/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</w:pPr>
      <w:r w:rsidRPr="00F57F46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>Опросник из 23 пунктов включал пять вопросов, связанных с теоретическими знаниями (зубной налет на протезе, средства для чистки протезов и т. д.), каждый из этих вопросов имел три варианта ответ</w:t>
      </w:r>
      <w:r w:rsidR="0079265F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>а</w:t>
      </w:r>
      <w:r w:rsidRPr="00F57F46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 на выбор: да, нет и не знаю.</w:t>
      </w:r>
    </w:p>
    <w:p w14:paraId="7D318F7E" w14:textId="437A5C81" w:rsidR="00634AA4" w:rsidRDefault="0079265F" w:rsidP="003C6E2B">
      <w:pPr>
        <w:ind w:left="-567" w:right="-772" w:firstLine="567"/>
        <w:jc w:val="both"/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>В анкету б</w:t>
      </w:r>
      <w:r w:rsidR="00EB0493" w:rsidRPr="00F57F46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ыли включены пять утверждений об отношении </w:t>
      </w:r>
      <w:r w:rsidR="00EB0493" w:rsidRPr="00B82D21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>к</w:t>
      </w:r>
      <w:r w:rsidR="00B82D21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 вопросу</w:t>
      </w:r>
      <w:r w:rsidR="00A94E66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 гигиены</w:t>
      </w:r>
      <w:r w:rsidR="00EB0493" w:rsidRPr="00F57F46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 (использование</w:t>
      </w:r>
      <w:r w:rsidR="00B82D21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 средств гигиены для протезов</w:t>
      </w:r>
      <w:r w:rsidR="00EB0493" w:rsidRPr="00F57F46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>, предполагаемая необходимость</w:t>
      </w:r>
      <w:r w:rsidR="00B82D21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 этого</w:t>
      </w:r>
      <w:r w:rsidR="00EB0493" w:rsidRPr="00F57F46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, обучение пациентов). Варианты ответов на вопросы этого блока были основаны на 5-балльной шкале Лайкерта </w:t>
      </w:r>
      <w:r w:rsidR="00EB0493" w:rsidRPr="00F57F4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[19*]</w:t>
      </w:r>
      <w:r w:rsidR="00A94E6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 О</w:t>
      </w:r>
      <w:r w:rsidR="00EB0493" w:rsidRPr="00F57F46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>на требует от стоматологов принятия решения о степени согласия с утверждением по этой шкале (полностью согласен, согласен, не знаю, не согласен, категорически не согласен). В опроснике присутствовал блок практических вопросов (клиническая практика, инструкции по применению</w:t>
      </w:r>
      <w:r w:rsidR="00A94E66" w:rsidRPr="00A94E66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 </w:t>
      </w:r>
      <w:r w:rsidR="00A94E66" w:rsidRPr="00F57F46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>для пациентов</w:t>
      </w:r>
      <w:r w:rsidR="00EB0493" w:rsidRPr="00F57F46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, обратная связь </w:t>
      </w:r>
      <w:r w:rsidR="00DC3B4D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от </w:t>
      </w:r>
      <w:r w:rsidR="00EB0493" w:rsidRPr="00F57F46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>пациента</w:t>
      </w:r>
      <w:r w:rsidR="00A94E66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 и его оценка коммуникации с врачом</w:t>
      </w:r>
      <w:r w:rsidR="00EB0493" w:rsidRPr="00F57F46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>).</w:t>
      </w:r>
    </w:p>
    <w:p w14:paraId="5D538158" w14:textId="679606CD" w:rsidR="002D2C42" w:rsidRDefault="002D2C42" w:rsidP="003C6E2B">
      <w:pPr>
        <w:ind w:left="-567" w:right="-772" w:firstLine="567"/>
        <w:jc w:val="both"/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</w:pPr>
    </w:p>
    <w:p w14:paraId="018FCDA7" w14:textId="04D137B8" w:rsidR="002D2C42" w:rsidRDefault="002D2C42" w:rsidP="003C6E2B">
      <w:pPr>
        <w:ind w:left="-567" w:right="-772" w:firstLine="567"/>
        <w:jc w:val="both"/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</w:pPr>
    </w:p>
    <w:p w14:paraId="69533C39" w14:textId="393A4CC1" w:rsidR="002D2C42" w:rsidRDefault="002D2C42" w:rsidP="003C6E2B">
      <w:pPr>
        <w:ind w:left="-567" w:right="-772" w:firstLine="567"/>
        <w:jc w:val="both"/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</w:pPr>
    </w:p>
    <w:p w14:paraId="0C9F4DE0" w14:textId="567B41F9" w:rsidR="002D2C42" w:rsidRDefault="002D2C42" w:rsidP="003C6E2B">
      <w:pPr>
        <w:ind w:left="-567" w:right="-772" w:firstLine="567"/>
        <w:jc w:val="both"/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</w:pPr>
    </w:p>
    <w:p w14:paraId="519EBEC1" w14:textId="5208CF06" w:rsidR="002D2C42" w:rsidRDefault="002D2C42" w:rsidP="003C6E2B">
      <w:pPr>
        <w:ind w:left="-567" w:right="-772" w:firstLine="567"/>
        <w:jc w:val="both"/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</w:pPr>
    </w:p>
    <w:p w14:paraId="36FAFC03" w14:textId="058258B1" w:rsidR="002D2C42" w:rsidRDefault="002D2C42" w:rsidP="003C6E2B">
      <w:pPr>
        <w:ind w:left="-567" w:right="-772" w:firstLine="567"/>
        <w:jc w:val="both"/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</w:pPr>
    </w:p>
    <w:p w14:paraId="74913E5D" w14:textId="77777777" w:rsidR="00FD6EB9" w:rsidRDefault="00FD6EB9" w:rsidP="003C6E2B">
      <w:pPr>
        <w:ind w:left="-567" w:right="-772" w:firstLine="567"/>
        <w:jc w:val="both"/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</w:pPr>
    </w:p>
    <w:p w14:paraId="0FFB4789" w14:textId="574E3874" w:rsidR="002D2C42" w:rsidRDefault="002D2C42" w:rsidP="002D2C42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D2C42">
        <w:rPr>
          <w:rFonts w:ascii="Times New Roman" w:eastAsia="Calibri" w:hAnsi="Times New Roman" w:cs="Times New Roman"/>
          <w:b/>
          <w:bCs/>
          <w:sz w:val="24"/>
          <w:szCs w:val="24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Осведомленность стоматологов в вопрос</w:t>
      </w:r>
      <w:r w:rsidR="00846EC2">
        <w:rPr>
          <w:rFonts w:ascii="Times New Roman" w:eastAsia="Calibri" w:hAnsi="Times New Roman" w:cs="Times New Roman"/>
          <w:b/>
          <w:bCs/>
          <w:sz w:val="24"/>
          <w:szCs w:val="24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ах</w:t>
      </w:r>
      <w:r w:rsidRPr="002D2C42">
        <w:rPr>
          <w:rFonts w:ascii="Times New Roman" w:eastAsia="Calibri" w:hAnsi="Times New Roman" w:cs="Times New Roman"/>
          <w:b/>
          <w:bCs/>
          <w:sz w:val="24"/>
          <w:szCs w:val="24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гигиены зубных протезов</w:t>
      </w:r>
    </w:p>
    <w:p w14:paraId="5C9B92AA" w14:textId="77777777" w:rsidR="005916C9" w:rsidRDefault="005916C9" w:rsidP="002D2C42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tbl>
      <w:tblPr>
        <w:tblStyle w:val="TableNormal"/>
        <w:tblW w:w="10774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409"/>
        <w:gridCol w:w="2694"/>
        <w:gridCol w:w="1701"/>
      </w:tblGrid>
      <w:tr w:rsidR="002D2C42" w:rsidRPr="002D2C42" w14:paraId="4A58CBD5" w14:textId="77777777" w:rsidTr="005916C9">
        <w:trPr>
          <w:trHeight w:val="610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7A8FB5" w14:textId="77777777" w:rsidR="002D2C42" w:rsidRPr="002D2C42" w:rsidRDefault="002D2C42" w:rsidP="002D2C42">
            <w:pPr>
              <w:suppressAutoHyphens/>
              <w:spacing w:after="0"/>
              <w:ind w:left="134" w:right="43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C42">
              <w:rPr>
                <w:rFonts w:ascii="Times New Roman" w:hAnsi="Times New Roman" w:cs="Times New Roman"/>
                <w:b/>
                <w:bCs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Вопросы</w:t>
            </w:r>
          </w:p>
        </w:tc>
        <w:tc>
          <w:tcPr>
            <w:tcW w:w="24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E80792" w14:textId="25431E24" w:rsidR="002D2C42" w:rsidRPr="002067B8" w:rsidRDefault="002D2C42" w:rsidP="002D2C42">
            <w:pPr>
              <w:tabs>
                <w:tab w:val="left" w:pos="1440"/>
              </w:tabs>
              <w:suppressAutoHyphens/>
              <w:spacing w:after="0"/>
              <w:ind w:left="78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67B8">
              <w:rPr>
                <w:rFonts w:ascii="Times New Roman" w:hAnsi="Times New Roman" w:cs="Times New Roman"/>
                <w:b/>
                <w:bCs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Практикующие </w:t>
            </w:r>
            <w:r w:rsidR="00322A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стоматологи</w:t>
            </w:r>
            <w:r w:rsidR="003579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-бакалавры</w:t>
            </w:r>
            <w:r w:rsidRPr="002067B8">
              <w:rPr>
                <w:rFonts w:ascii="Times New Roman" w:hAnsi="Times New Roman" w:cs="Times New Roman"/>
                <w:b/>
                <w:bCs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(142)</w:t>
            </w:r>
            <w:r w:rsidR="002067B8" w:rsidRPr="002067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r w:rsidRPr="002067B8">
              <w:rPr>
                <w:rFonts w:ascii="Times New Roman" w:hAnsi="Times New Roman" w:cs="Times New Roman"/>
                <w:b/>
                <w:bCs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%</w:t>
            </w:r>
          </w:p>
        </w:tc>
        <w:tc>
          <w:tcPr>
            <w:tcW w:w="26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0950BA" w14:textId="62A5D73E" w:rsidR="002D2C42" w:rsidRPr="00424303" w:rsidRDefault="00424303" w:rsidP="005916C9">
            <w:pPr>
              <w:tabs>
                <w:tab w:val="left" w:pos="1440"/>
              </w:tabs>
              <w:suppressAutoHyphens/>
              <w:spacing w:after="0"/>
              <w:ind w:left="135" w:right="73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Непрактикующие с</w:t>
            </w:r>
            <w:r w:rsidR="00322A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томатологи с ученой степенью</w:t>
            </w:r>
            <w:r w:rsidR="005916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="002D2C42" w:rsidRPr="004243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(26)</w:t>
            </w:r>
            <w:r w:rsidR="002067B8" w:rsidRPr="002067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,</w:t>
            </w:r>
            <w:r w:rsidR="002D2C42" w:rsidRPr="004243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%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6ACD76" w14:textId="52F58EE9" w:rsidR="002D2C42" w:rsidRPr="00322ACF" w:rsidRDefault="00322ACF" w:rsidP="002D2C42">
            <w:pPr>
              <w:tabs>
                <w:tab w:val="left" w:pos="1440"/>
              </w:tabs>
              <w:suppressAutoHyphens/>
              <w:spacing w:after="0"/>
              <w:ind w:left="49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Результаты опроса</w:t>
            </w:r>
            <w:r w:rsidR="005916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по группам</w:t>
            </w:r>
          </w:p>
        </w:tc>
      </w:tr>
      <w:tr w:rsidR="002D2C42" w:rsidRPr="00B82D21" w14:paraId="55D3A2EB" w14:textId="77777777" w:rsidTr="005916C9">
        <w:trPr>
          <w:trHeight w:val="757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08B69" w14:textId="77777777" w:rsidR="002D2C42" w:rsidRPr="002D2C42" w:rsidRDefault="002D2C42" w:rsidP="002D2C42">
            <w:pPr>
              <w:suppressAutoHyphens/>
              <w:spacing w:after="0"/>
              <w:ind w:left="134" w:right="43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D2C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Накапливают ли зубные протезы налет/биопленку?</w:t>
            </w:r>
          </w:p>
        </w:tc>
        <w:tc>
          <w:tcPr>
            <w:tcW w:w="24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411D9B" w14:textId="136B3BDD" w:rsidR="002D2C42" w:rsidRPr="002D2C42" w:rsidRDefault="002D2C42" w:rsidP="002D2C42">
            <w:pPr>
              <w:spacing w:after="0"/>
              <w:ind w:left="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196A58" w14:textId="77777777" w:rsidR="002D2C42" w:rsidRPr="002D2C42" w:rsidRDefault="002D2C42" w:rsidP="002D2C42">
            <w:pPr>
              <w:spacing w:after="0"/>
              <w:ind w:left="135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1A42A" w14:textId="4F880186" w:rsidR="002D2C42" w:rsidRPr="002D2C42" w:rsidRDefault="00322ACF" w:rsidP="002D2C42">
            <w:pPr>
              <w:spacing w:after="0"/>
              <w:ind w:left="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Незначительно отличаются</w:t>
            </w:r>
          </w:p>
        </w:tc>
      </w:tr>
      <w:tr w:rsidR="002D2C42" w:rsidRPr="002D2C42" w14:paraId="400D50D8" w14:textId="77777777" w:rsidTr="005916C9">
        <w:trPr>
          <w:trHeight w:val="452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1DEC09" w14:textId="77777777" w:rsidR="002D2C42" w:rsidRPr="002D2C42" w:rsidRDefault="002D2C42" w:rsidP="002D2C42">
            <w:pPr>
              <w:suppressAutoHyphens/>
              <w:spacing w:after="0"/>
              <w:ind w:left="134" w:right="4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C42">
              <w:rPr>
                <w:rFonts w:ascii="Times New Roman" w:hAnsi="Times New Roman" w:cs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Да</w:t>
            </w:r>
          </w:p>
        </w:tc>
        <w:tc>
          <w:tcPr>
            <w:tcW w:w="24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F4E6DE" w14:textId="022B2039" w:rsidR="002D2C42" w:rsidRPr="002D2C42" w:rsidRDefault="002D2C42" w:rsidP="002D2C42">
            <w:pPr>
              <w:suppressAutoHyphens/>
              <w:spacing w:after="0"/>
              <w:ind w:left="78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C42">
              <w:rPr>
                <w:rFonts w:ascii="Times New Roman" w:hAnsi="Times New Roman" w:cs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126 (89</w:t>
            </w:r>
            <w:r w:rsidR="00DA5D46">
              <w:rPr>
                <w:rFonts w:ascii="Times New Roman" w:hAnsi="Times New Roman" w:cs="Times New Roman"/>
                <w:sz w:val="24"/>
                <w:szCs w:val="24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%</w:t>
            </w:r>
            <w:r w:rsidRPr="002D2C42">
              <w:rPr>
                <w:rFonts w:ascii="Times New Roman" w:hAnsi="Times New Roman" w:cs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)</w:t>
            </w:r>
          </w:p>
        </w:tc>
        <w:tc>
          <w:tcPr>
            <w:tcW w:w="26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9A512" w14:textId="77975CE3" w:rsidR="002D2C42" w:rsidRPr="002D2C42" w:rsidRDefault="002D2C42" w:rsidP="002D2C42">
            <w:pPr>
              <w:suppressAutoHyphens/>
              <w:spacing w:after="0"/>
              <w:ind w:left="135" w:right="7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C42">
              <w:rPr>
                <w:rFonts w:ascii="Times New Roman" w:hAnsi="Times New Roman" w:cs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26 (100</w:t>
            </w:r>
            <w:r w:rsidR="000E5533">
              <w:rPr>
                <w:rFonts w:ascii="Times New Roman" w:hAnsi="Times New Roman" w:cs="Times New Roman"/>
                <w:sz w:val="24"/>
                <w:szCs w:val="24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%</w:t>
            </w:r>
            <w:r w:rsidRPr="002D2C42">
              <w:rPr>
                <w:rFonts w:ascii="Times New Roman" w:hAnsi="Times New Roman" w:cs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)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4E75E3" w14:textId="511C46E7" w:rsidR="002D2C42" w:rsidRPr="002D2C42" w:rsidRDefault="002D2C42" w:rsidP="002D2C42">
            <w:pPr>
              <w:suppressAutoHyphens/>
              <w:spacing w:after="0"/>
              <w:ind w:left="49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C42" w:rsidRPr="002D2C42" w14:paraId="7BA8E724" w14:textId="77777777" w:rsidTr="005916C9">
        <w:trPr>
          <w:trHeight w:val="452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E33DF7" w14:textId="77777777" w:rsidR="002D2C42" w:rsidRPr="002D2C42" w:rsidRDefault="002D2C42" w:rsidP="002D2C42">
            <w:pPr>
              <w:suppressAutoHyphens/>
              <w:spacing w:after="0"/>
              <w:ind w:left="134" w:right="4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C42">
              <w:rPr>
                <w:rFonts w:ascii="Times New Roman" w:hAnsi="Times New Roman" w:cs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Нет</w:t>
            </w:r>
          </w:p>
        </w:tc>
        <w:tc>
          <w:tcPr>
            <w:tcW w:w="24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CD2237" w14:textId="4B7FE454" w:rsidR="002D2C42" w:rsidRPr="002D2C42" w:rsidRDefault="002D2C42" w:rsidP="002D2C42">
            <w:pPr>
              <w:suppressAutoHyphens/>
              <w:spacing w:after="0"/>
              <w:ind w:left="78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C42">
              <w:rPr>
                <w:rFonts w:ascii="Times New Roman" w:hAnsi="Times New Roman" w:cs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 (3</w:t>
            </w:r>
            <w:r w:rsidR="00DA5D46">
              <w:rPr>
                <w:rFonts w:ascii="Times New Roman" w:hAnsi="Times New Roman" w:cs="Times New Roman"/>
                <w:sz w:val="24"/>
                <w:szCs w:val="24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%</w:t>
            </w:r>
            <w:r w:rsidRPr="002D2C42">
              <w:rPr>
                <w:rFonts w:ascii="Times New Roman" w:hAnsi="Times New Roman" w:cs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) </w:t>
            </w:r>
          </w:p>
        </w:tc>
        <w:tc>
          <w:tcPr>
            <w:tcW w:w="26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690FD" w14:textId="04D37385" w:rsidR="002D2C42" w:rsidRPr="002D2C42" w:rsidRDefault="002D2C42" w:rsidP="002D2C42">
            <w:pPr>
              <w:suppressAutoHyphens/>
              <w:spacing w:after="0"/>
              <w:ind w:left="135" w:right="7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C42">
              <w:rPr>
                <w:rFonts w:ascii="Times New Roman" w:hAnsi="Times New Roman" w:cs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 (0</w:t>
            </w:r>
            <w:r w:rsidR="000E5533">
              <w:rPr>
                <w:rFonts w:ascii="Times New Roman" w:hAnsi="Times New Roman" w:cs="Times New Roman"/>
                <w:sz w:val="24"/>
                <w:szCs w:val="24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%</w:t>
            </w:r>
            <w:r w:rsidRPr="002D2C42">
              <w:rPr>
                <w:rFonts w:ascii="Times New Roman" w:hAnsi="Times New Roman" w:cs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) 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5213D" w14:textId="77777777" w:rsidR="002D2C42" w:rsidRPr="002D2C42" w:rsidRDefault="002D2C42" w:rsidP="002D2C42">
            <w:pPr>
              <w:spacing w:after="0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C42" w:rsidRPr="002D2C42" w14:paraId="1C916201" w14:textId="77777777" w:rsidTr="005916C9">
        <w:trPr>
          <w:trHeight w:val="452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B842F2" w14:textId="77777777" w:rsidR="002D2C42" w:rsidRPr="002D2C42" w:rsidRDefault="002D2C42" w:rsidP="002D2C42">
            <w:pPr>
              <w:suppressAutoHyphens/>
              <w:spacing w:after="0"/>
              <w:ind w:left="134" w:right="4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C42">
              <w:rPr>
                <w:rFonts w:ascii="Times New Roman" w:hAnsi="Times New Roman" w:cs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Не знаю</w:t>
            </w:r>
          </w:p>
        </w:tc>
        <w:tc>
          <w:tcPr>
            <w:tcW w:w="24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ED02EC" w14:textId="04673826" w:rsidR="002D2C42" w:rsidRPr="002D2C42" w:rsidRDefault="002D2C42" w:rsidP="002D2C42">
            <w:pPr>
              <w:suppressAutoHyphens/>
              <w:spacing w:after="0"/>
              <w:ind w:left="78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C42">
              <w:rPr>
                <w:rFonts w:ascii="Times New Roman" w:hAnsi="Times New Roman" w:cs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12 (8</w:t>
            </w:r>
            <w:r w:rsidR="00DA5D46">
              <w:rPr>
                <w:rFonts w:ascii="Times New Roman" w:hAnsi="Times New Roman" w:cs="Times New Roman"/>
                <w:sz w:val="24"/>
                <w:szCs w:val="24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%</w:t>
            </w:r>
            <w:r w:rsidRPr="002D2C42">
              <w:rPr>
                <w:rFonts w:ascii="Times New Roman" w:hAnsi="Times New Roman" w:cs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) </w:t>
            </w:r>
          </w:p>
        </w:tc>
        <w:tc>
          <w:tcPr>
            <w:tcW w:w="26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5FCBD" w14:textId="3F035CF4" w:rsidR="002D2C42" w:rsidRPr="002D2C42" w:rsidRDefault="002D2C42" w:rsidP="002D2C42">
            <w:pPr>
              <w:suppressAutoHyphens/>
              <w:spacing w:after="0"/>
              <w:ind w:left="135" w:right="-77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C42">
              <w:rPr>
                <w:rFonts w:ascii="Times New Roman" w:hAnsi="Times New Roman" w:cs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 (0</w:t>
            </w:r>
            <w:r w:rsidR="000E5533">
              <w:rPr>
                <w:rFonts w:ascii="Times New Roman" w:hAnsi="Times New Roman" w:cs="Times New Roman"/>
                <w:sz w:val="24"/>
                <w:szCs w:val="24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%</w:t>
            </w:r>
            <w:r w:rsidRPr="002D2C42">
              <w:rPr>
                <w:rFonts w:ascii="Times New Roman" w:hAnsi="Times New Roman" w:cs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) 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0DB2CF" w14:textId="77777777" w:rsidR="002D2C42" w:rsidRPr="002D2C42" w:rsidRDefault="002D2C42" w:rsidP="002D2C42">
            <w:pPr>
              <w:spacing w:after="0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C42" w:rsidRPr="00B82D21" w14:paraId="07690103" w14:textId="77777777" w:rsidTr="005916C9">
        <w:trPr>
          <w:trHeight w:val="1298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6979B0" w14:textId="012F73A1" w:rsidR="002D2C42" w:rsidRPr="002D2C42" w:rsidRDefault="002D2C42" w:rsidP="002D2C42">
            <w:pPr>
              <w:suppressAutoHyphens/>
              <w:spacing w:after="0"/>
              <w:ind w:left="133" w:right="43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D2C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Есть ли связь биопленки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2D2C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на ПСП с возникновением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</w:t>
            </w:r>
            <w:r w:rsidRPr="002D2C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ротезного стоматита и серьезных системных заболеваний? </w:t>
            </w:r>
          </w:p>
        </w:tc>
        <w:tc>
          <w:tcPr>
            <w:tcW w:w="24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E06B1" w14:textId="77777777" w:rsidR="002D2C42" w:rsidRPr="002D2C42" w:rsidRDefault="002D2C42" w:rsidP="002D2C42">
            <w:pPr>
              <w:spacing w:after="0"/>
              <w:ind w:left="78" w:right="1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37F27" w14:textId="77777777" w:rsidR="002D2C42" w:rsidRPr="002D2C42" w:rsidRDefault="002D2C42" w:rsidP="002D2C42">
            <w:pPr>
              <w:spacing w:after="0"/>
              <w:ind w:left="135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31E69E" w14:textId="76384BC1" w:rsidR="002D2C42" w:rsidRPr="002D2C42" w:rsidRDefault="00322ACF" w:rsidP="002D2C42">
            <w:pPr>
              <w:spacing w:after="0"/>
              <w:ind w:left="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Значительно отличаются</w:t>
            </w:r>
          </w:p>
        </w:tc>
      </w:tr>
      <w:tr w:rsidR="002D2C42" w:rsidRPr="002D2C42" w14:paraId="75DE998D" w14:textId="77777777" w:rsidTr="005916C9">
        <w:trPr>
          <w:trHeight w:val="452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5879C0" w14:textId="77777777" w:rsidR="002D2C42" w:rsidRPr="002D2C42" w:rsidRDefault="002D2C42" w:rsidP="002D2C42">
            <w:pPr>
              <w:suppressAutoHyphens/>
              <w:spacing w:after="0"/>
              <w:ind w:left="133" w:right="-77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C42">
              <w:rPr>
                <w:rFonts w:ascii="Times New Roman" w:hAnsi="Times New Roman" w:cs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Да</w:t>
            </w:r>
          </w:p>
        </w:tc>
        <w:tc>
          <w:tcPr>
            <w:tcW w:w="24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439449" w14:textId="06E1B4D1" w:rsidR="002D2C42" w:rsidRPr="002D2C42" w:rsidRDefault="002D2C42" w:rsidP="002D2C42">
            <w:pPr>
              <w:suppressAutoHyphens/>
              <w:spacing w:after="0"/>
              <w:ind w:left="78" w:right="-77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C42">
              <w:rPr>
                <w:rFonts w:ascii="Times New Roman" w:hAnsi="Times New Roman" w:cs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95 (67</w:t>
            </w:r>
            <w:r w:rsidR="00DA5D46">
              <w:rPr>
                <w:rFonts w:ascii="Times New Roman" w:hAnsi="Times New Roman" w:cs="Times New Roman"/>
                <w:sz w:val="24"/>
                <w:szCs w:val="24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%</w:t>
            </w:r>
            <w:r w:rsidRPr="002D2C42">
              <w:rPr>
                <w:rFonts w:ascii="Times New Roman" w:hAnsi="Times New Roman" w:cs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)</w:t>
            </w:r>
          </w:p>
        </w:tc>
        <w:tc>
          <w:tcPr>
            <w:tcW w:w="26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CB70B" w14:textId="7F11D9D9" w:rsidR="002D2C42" w:rsidRPr="002D2C42" w:rsidRDefault="002D2C42" w:rsidP="002D2C42">
            <w:pPr>
              <w:suppressAutoHyphens/>
              <w:spacing w:after="0"/>
              <w:ind w:left="135" w:right="7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C42">
              <w:rPr>
                <w:rFonts w:ascii="Times New Roman" w:hAnsi="Times New Roman" w:cs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26 (100</w:t>
            </w:r>
            <w:r w:rsidR="000E5533">
              <w:rPr>
                <w:rFonts w:ascii="Times New Roman" w:hAnsi="Times New Roman" w:cs="Times New Roman"/>
                <w:sz w:val="24"/>
                <w:szCs w:val="24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%</w:t>
            </w:r>
            <w:r w:rsidRPr="002D2C42">
              <w:rPr>
                <w:rFonts w:ascii="Times New Roman" w:hAnsi="Times New Roman" w:cs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)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70B04" w14:textId="736201AE" w:rsidR="002D2C42" w:rsidRPr="002D2C42" w:rsidRDefault="002D2C42" w:rsidP="002D2C42">
            <w:pPr>
              <w:suppressAutoHyphens/>
              <w:spacing w:after="0"/>
              <w:ind w:left="49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C42" w:rsidRPr="002D2C42" w14:paraId="3BB95CE0" w14:textId="77777777" w:rsidTr="005916C9">
        <w:trPr>
          <w:trHeight w:val="452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B5B539" w14:textId="77777777" w:rsidR="002D2C42" w:rsidRPr="002D2C42" w:rsidRDefault="002D2C42" w:rsidP="002D2C42">
            <w:pPr>
              <w:suppressAutoHyphens/>
              <w:spacing w:after="0"/>
              <w:ind w:left="133" w:right="-77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C42">
              <w:rPr>
                <w:rFonts w:ascii="Times New Roman" w:hAnsi="Times New Roman" w:cs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Нет</w:t>
            </w:r>
          </w:p>
        </w:tc>
        <w:tc>
          <w:tcPr>
            <w:tcW w:w="24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F6476B" w14:textId="1BE27372" w:rsidR="002D2C42" w:rsidRPr="002D2C42" w:rsidRDefault="002D2C42" w:rsidP="002D2C42">
            <w:pPr>
              <w:suppressAutoHyphens/>
              <w:spacing w:after="0"/>
              <w:ind w:left="78" w:right="-77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C42">
              <w:rPr>
                <w:rFonts w:ascii="Times New Roman" w:hAnsi="Times New Roman" w:cs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25 (18</w:t>
            </w:r>
            <w:r w:rsidR="00DA5D46">
              <w:rPr>
                <w:rFonts w:ascii="Times New Roman" w:hAnsi="Times New Roman" w:cs="Times New Roman"/>
                <w:sz w:val="24"/>
                <w:szCs w:val="24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%</w:t>
            </w:r>
            <w:r w:rsidRPr="002D2C42">
              <w:rPr>
                <w:rFonts w:ascii="Times New Roman" w:hAnsi="Times New Roman" w:cs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)</w:t>
            </w:r>
          </w:p>
        </w:tc>
        <w:tc>
          <w:tcPr>
            <w:tcW w:w="26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E8326" w14:textId="6ADF5889" w:rsidR="002D2C42" w:rsidRPr="002D2C42" w:rsidRDefault="002D2C42" w:rsidP="002D2C42">
            <w:pPr>
              <w:suppressAutoHyphens/>
              <w:spacing w:after="0"/>
              <w:ind w:left="135" w:right="7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C42">
              <w:rPr>
                <w:rFonts w:ascii="Times New Roman" w:hAnsi="Times New Roman" w:cs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 (0</w:t>
            </w:r>
            <w:r w:rsidR="000E5533">
              <w:rPr>
                <w:rFonts w:ascii="Times New Roman" w:hAnsi="Times New Roman" w:cs="Times New Roman"/>
                <w:sz w:val="24"/>
                <w:szCs w:val="24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%</w:t>
            </w:r>
            <w:r w:rsidRPr="002D2C42">
              <w:rPr>
                <w:rFonts w:ascii="Times New Roman" w:hAnsi="Times New Roman" w:cs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) 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9A3A3F" w14:textId="77777777" w:rsidR="002D2C42" w:rsidRPr="002D2C42" w:rsidRDefault="002D2C42" w:rsidP="002D2C42">
            <w:pPr>
              <w:spacing w:after="0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C42" w:rsidRPr="002D2C42" w14:paraId="1947EB17" w14:textId="77777777" w:rsidTr="005916C9">
        <w:trPr>
          <w:trHeight w:val="452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2CDCFC" w14:textId="77777777" w:rsidR="002D2C42" w:rsidRPr="002D2C42" w:rsidRDefault="002D2C42" w:rsidP="002D2C42">
            <w:pPr>
              <w:suppressAutoHyphens/>
              <w:spacing w:after="0"/>
              <w:ind w:left="133" w:right="-77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C42">
              <w:rPr>
                <w:rFonts w:ascii="Times New Roman" w:hAnsi="Times New Roman" w:cs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Не знаю</w:t>
            </w:r>
          </w:p>
        </w:tc>
        <w:tc>
          <w:tcPr>
            <w:tcW w:w="24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2680B2" w14:textId="597394C2" w:rsidR="002D2C42" w:rsidRPr="002D2C42" w:rsidRDefault="002D2C42" w:rsidP="002D2C42">
            <w:pPr>
              <w:suppressAutoHyphens/>
              <w:spacing w:after="0"/>
              <w:ind w:left="78" w:right="-77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C42">
              <w:rPr>
                <w:rFonts w:ascii="Times New Roman" w:hAnsi="Times New Roman" w:cs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22 (15</w:t>
            </w:r>
            <w:r w:rsidR="00DA5D46">
              <w:rPr>
                <w:rFonts w:ascii="Times New Roman" w:hAnsi="Times New Roman" w:cs="Times New Roman"/>
                <w:sz w:val="24"/>
                <w:szCs w:val="24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%</w:t>
            </w:r>
            <w:r w:rsidRPr="002D2C42">
              <w:rPr>
                <w:rFonts w:ascii="Times New Roman" w:hAnsi="Times New Roman" w:cs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) </w:t>
            </w:r>
          </w:p>
        </w:tc>
        <w:tc>
          <w:tcPr>
            <w:tcW w:w="26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23FBA3" w14:textId="15545F9B" w:rsidR="002D2C42" w:rsidRPr="002D2C42" w:rsidRDefault="002D2C42" w:rsidP="002D2C42">
            <w:pPr>
              <w:suppressAutoHyphens/>
              <w:spacing w:after="0"/>
              <w:ind w:left="135" w:right="7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C42">
              <w:rPr>
                <w:rFonts w:ascii="Times New Roman" w:hAnsi="Times New Roman" w:cs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 (0</w:t>
            </w:r>
            <w:r w:rsidR="000E5533">
              <w:rPr>
                <w:rFonts w:ascii="Times New Roman" w:hAnsi="Times New Roman" w:cs="Times New Roman"/>
                <w:sz w:val="24"/>
                <w:szCs w:val="24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%</w:t>
            </w:r>
            <w:r w:rsidRPr="002D2C42">
              <w:rPr>
                <w:rFonts w:ascii="Times New Roman" w:hAnsi="Times New Roman" w:cs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) 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798749" w14:textId="77777777" w:rsidR="002D2C42" w:rsidRPr="002D2C42" w:rsidRDefault="002D2C42" w:rsidP="002D2C42">
            <w:pPr>
              <w:spacing w:after="0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EB4" w:rsidRPr="00B82D21" w14:paraId="58323FEF" w14:textId="77777777" w:rsidTr="005916C9">
        <w:trPr>
          <w:trHeight w:val="726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129696" w14:textId="77777777" w:rsidR="002C7EB4" w:rsidRPr="000439DA" w:rsidRDefault="002C7EB4" w:rsidP="002C7EB4">
            <w:pPr>
              <w:suppressAutoHyphens/>
              <w:spacing w:after="0"/>
              <w:ind w:left="133" w:right="43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439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Подходит ли обычная зубная паста для очистки зубных протезов?</w:t>
            </w:r>
          </w:p>
        </w:tc>
        <w:tc>
          <w:tcPr>
            <w:tcW w:w="24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27F267" w14:textId="77777777" w:rsidR="002C7EB4" w:rsidRPr="002D2C42" w:rsidRDefault="002C7EB4" w:rsidP="002C7EB4">
            <w:pPr>
              <w:spacing w:after="0"/>
              <w:ind w:left="78" w:right="-7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B2146" w14:textId="77777777" w:rsidR="002C7EB4" w:rsidRPr="002D2C42" w:rsidRDefault="002C7EB4" w:rsidP="002C7EB4">
            <w:pPr>
              <w:spacing w:after="0"/>
              <w:ind w:left="135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85BB0" w14:textId="2B981CFD" w:rsidR="002C7EB4" w:rsidRPr="002D2C42" w:rsidRDefault="002C7EB4" w:rsidP="002C7EB4">
            <w:pPr>
              <w:spacing w:after="0"/>
              <w:ind w:left="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Незначительно отличаются</w:t>
            </w:r>
          </w:p>
        </w:tc>
      </w:tr>
      <w:tr w:rsidR="002C7EB4" w:rsidRPr="002D2C42" w14:paraId="107AA247" w14:textId="77777777" w:rsidTr="005916C9">
        <w:trPr>
          <w:trHeight w:val="452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CB9B3A" w14:textId="77777777" w:rsidR="002C7EB4" w:rsidRPr="002D2C42" w:rsidRDefault="002C7EB4" w:rsidP="002C7EB4">
            <w:pPr>
              <w:suppressAutoHyphens/>
              <w:spacing w:after="0"/>
              <w:ind w:left="133" w:right="-77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C42">
              <w:rPr>
                <w:rFonts w:ascii="Times New Roman" w:hAnsi="Times New Roman" w:cs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Да</w:t>
            </w:r>
          </w:p>
        </w:tc>
        <w:tc>
          <w:tcPr>
            <w:tcW w:w="24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ECD06" w14:textId="5835216D" w:rsidR="002C7EB4" w:rsidRPr="002D2C42" w:rsidRDefault="002C7EB4" w:rsidP="002C7EB4">
            <w:pPr>
              <w:suppressAutoHyphens/>
              <w:spacing w:after="0"/>
              <w:ind w:left="78" w:right="-77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C42">
              <w:rPr>
                <w:rFonts w:ascii="Times New Roman" w:hAnsi="Times New Roman" w:cs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95 (67</w:t>
            </w:r>
            <w:r w:rsidR="000E5533">
              <w:rPr>
                <w:rFonts w:ascii="Times New Roman" w:hAnsi="Times New Roman" w:cs="Times New Roman"/>
                <w:sz w:val="24"/>
                <w:szCs w:val="24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%</w:t>
            </w:r>
            <w:r w:rsidRPr="002D2C42">
              <w:rPr>
                <w:rFonts w:ascii="Times New Roman" w:hAnsi="Times New Roman" w:cs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) </w:t>
            </w:r>
          </w:p>
        </w:tc>
        <w:tc>
          <w:tcPr>
            <w:tcW w:w="26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DC2790" w14:textId="60E47D12" w:rsidR="002C7EB4" w:rsidRPr="002D2C42" w:rsidRDefault="002C7EB4" w:rsidP="002C7EB4">
            <w:pPr>
              <w:suppressAutoHyphens/>
              <w:spacing w:after="0"/>
              <w:ind w:left="135" w:right="7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C42">
              <w:rPr>
                <w:rFonts w:ascii="Times New Roman" w:hAnsi="Times New Roman" w:cs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11 (42</w:t>
            </w:r>
            <w:r w:rsidR="000E5533">
              <w:rPr>
                <w:rFonts w:ascii="Times New Roman" w:hAnsi="Times New Roman" w:cs="Times New Roman"/>
                <w:sz w:val="24"/>
                <w:szCs w:val="24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%</w:t>
            </w:r>
            <w:r w:rsidRPr="002D2C42">
              <w:rPr>
                <w:rFonts w:ascii="Times New Roman" w:hAnsi="Times New Roman" w:cs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)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E6849E" w14:textId="1E5E674E" w:rsidR="002C7EB4" w:rsidRPr="002D2C42" w:rsidRDefault="002C7EB4" w:rsidP="002C7EB4">
            <w:pPr>
              <w:suppressAutoHyphens/>
              <w:spacing w:after="0"/>
              <w:ind w:left="49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EB4" w:rsidRPr="002D2C42" w14:paraId="29D502BC" w14:textId="77777777" w:rsidTr="005916C9">
        <w:trPr>
          <w:trHeight w:val="452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04174" w14:textId="77777777" w:rsidR="002C7EB4" w:rsidRPr="002D2C42" w:rsidRDefault="002C7EB4" w:rsidP="002C7EB4">
            <w:pPr>
              <w:suppressAutoHyphens/>
              <w:spacing w:after="0"/>
              <w:ind w:left="133" w:right="-77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C42">
              <w:rPr>
                <w:rFonts w:ascii="Times New Roman" w:hAnsi="Times New Roman" w:cs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Нет</w:t>
            </w:r>
          </w:p>
        </w:tc>
        <w:tc>
          <w:tcPr>
            <w:tcW w:w="24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CBD9CE" w14:textId="47BDD22F" w:rsidR="002C7EB4" w:rsidRPr="002D2C42" w:rsidRDefault="002C7EB4" w:rsidP="002C7EB4">
            <w:pPr>
              <w:suppressAutoHyphens/>
              <w:spacing w:after="0"/>
              <w:ind w:left="78" w:right="-77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C42">
              <w:rPr>
                <w:rFonts w:ascii="Times New Roman" w:hAnsi="Times New Roman" w:cs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41 (29</w:t>
            </w:r>
            <w:r w:rsidR="000E5533">
              <w:rPr>
                <w:rFonts w:ascii="Times New Roman" w:hAnsi="Times New Roman" w:cs="Times New Roman"/>
                <w:sz w:val="24"/>
                <w:szCs w:val="24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%</w:t>
            </w:r>
            <w:r w:rsidRPr="002D2C42">
              <w:rPr>
                <w:rFonts w:ascii="Times New Roman" w:hAnsi="Times New Roman" w:cs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)</w:t>
            </w:r>
          </w:p>
        </w:tc>
        <w:tc>
          <w:tcPr>
            <w:tcW w:w="26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6F856E" w14:textId="389F0B7C" w:rsidR="002C7EB4" w:rsidRPr="002D2C42" w:rsidRDefault="002C7EB4" w:rsidP="002C7EB4">
            <w:pPr>
              <w:suppressAutoHyphens/>
              <w:spacing w:after="0"/>
              <w:ind w:left="135" w:right="7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C42">
              <w:rPr>
                <w:rFonts w:ascii="Times New Roman" w:hAnsi="Times New Roman" w:cs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13 (50</w:t>
            </w:r>
            <w:r w:rsidR="000E5533">
              <w:rPr>
                <w:rFonts w:ascii="Times New Roman" w:hAnsi="Times New Roman" w:cs="Times New Roman"/>
                <w:sz w:val="24"/>
                <w:szCs w:val="24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%</w:t>
            </w:r>
            <w:r w:rsidRPr="002D2C42">
              <w:rPr>
                <w:rFonts w:ascii="Times New Roman" w:hAnsi="Times New Roman" w:cs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)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5EC5C0" w14:textId="77777777" w:rsidR="002C7EB4" w:rsidRPr="002D2C42" w:rsidRDefault="002C7EB4" w:rsidP="002C7EB4">
            <w:pPr>
              <w:spacing w:after="0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EB4" w:rsidRPr="002D2C42" w14:paraId="5ED94BF2" w14:textId="77777777" w:rsidTr="005916C9">
        <w:trPr>
          <w:trHeight w:val="452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D6B1AC" w14:textId="77777777" w:rsidR="002C7EB4" w:rsidRPr="002D2C42" w:rsidRDefault="002C7EB4" w:rsidP="002C7EB4">
            <w:pPr>
              <w:suppressAutoHyphens/>
              <w:spacing w:after="0"/>
              <w:ind w:left="133" w:right="-77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C42">
              <w:rPr>
                <w:rFonts w:ascii="Times New Roman" w:hAnsi="Times New Roman" w:cs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Не знаю</w:t>
            </w:r>
          </w:p>
        </w:tc>
        <w:tc>
          <w:tcPr>
            <w:tcW w:w="24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6B0959" w14:textId="754DE101" w:rsidR="002C7EB4" w:rsidRPr="002D2C42" w:rsidRDefault="002C7EB4" w:rsidP="002C7EB4">
            <w:pPr>
              <w:suppressAutoHyphens/>
              <w:spacing w:after="0"/>
              <w:ind w:left="78" w:right="-77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C42">
              <w:rPr>
                <w:rFonts w:ascii="Times New Roman" w:hAnsi="Times New Roman" w:cs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 (4</w:t>
            </w:r>
            <w:r w:rsidR="000E5533">
              <w:rPr>
                <w:rFonts w:ascii="Times New Roman" w:hAnsi="Times New Roman" w:cs="Times New Roman"/>
                <w:sz w:val="24"/>
                <w:szCs w:val="24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%</w:t>
            </w:r>
            <w:r w:rsidRPr="002D2C42">
              <w:rPr>
                <w:rFonts w:ascii="Times New Roman" w:hAnsi="Times New Roman" w:cs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) </w:t>
            </w:r>
          </w:p>
        </w:tc>
        <w:tc>
          <w:tcPr>
            <w:tcW w:w="26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526A87" w14:textId="488855C2" w:rsidR="002C7EB4" w:rsidRPr="002D2C42" w:rsidRDefault="002C7EB4" w:rsidP="002C7EB4">
            <w:pPr>
              <w:suppressAutoHyphens/>
              <w:spacing w:after="0"/>
              <w:ind w:left="135" w:right="7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C42">
              <w:rPr>
                <w:rFonts w:ascii="Times New Roman" w:hAnsi="Times New Roman" w:cs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 (8</w:t>
            </w:r>
            <w:r w:rsidR="000E5533">
              <w:rPr>
                <w:rFonts w:ascii="Times New Roman" w:hAnsi="Times New Roman" w:cs="Times New Roman"/>
                <w:sz w:val="24"/>
                <w:szCs w:val="24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%</w:t>
            </w:r>
            <w:r w:rsidRPr="002D2C42">
              <w:rPr>
                <w:rFonts w:ascii="Times New Roman" w:hAnsi="Times New Roman" w:cs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) 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CDBD05" w14:textId="77777777" w:rsidR="002C7EB4" w:rsidRPr="002D2C42" w:rsidRDefault="002C7EB4" w:rsidP="002C7EB4">
            <w:pPr>
              <w:spacing w:after="0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EB4" w:rsidRPr="00B82D21" w14:paraId="412A72EF" w14:textId="77777777" w:rsidTr="00DE5988">
        <w:trPr>
          <w:trHeight w:val="954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4368AA" w14:textId="6BAF1EB1" w:rsidR="002C7EB4" w:rsidRPr="000439DA" w:rsidRDefault="002C7EB4" w:rsidP="002C7EB4">
            <w:pPr>
              <w:suppressAutoHyphens/>
              <w:spacing w:after="0"/>
              <w:ind w:left="133" w:right="133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0439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Влияет ли очистка внутренней стороны протеза на силу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0439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фиксации протеза во рту?</w:t>
            </w:r>
          </w:p>
        </w:tc>
        <w:tc>
          <w:tcPr>
            <w:tcW w:w="24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33539" w14:textId="77777777" w:rsidR="002C7EB4" w:rsidRPr="002D2C42" w:rsidRDefault="002C7EB4" w:rsidP="002C7EB4">
            <w:pPr>
              <w:spacing w:after="0"/>
              <w:ind w:left="78" w:right="-7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EDA206" w14:textId="77777777" w:rsidR="002C7EB4" w:rsidRPr="002D2C42" w:rsidRDefault="002C7EB4" w:rsidP="002C7EB4">
            <w:pPr>
              <w:spacing w:after="0"/>
              <w:ind w:left="135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6DA39D" w14:textId="5427D647" w:rsidR="002C7EB4" w:rsidRPr="002D2C42" w:rsidRDefault="002C7EB4" w:rsidP="002C7EB4">
            <w:pPr>
              <w:spacing w:after="0"/>
              <w:ind w:left="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Значительно отличаются</w:t>
            </w:r>
          </w:p>
        </w:tc>
      </w:tr>
      <w:tr w:rsidR="002C7EB4" w:rsidRPr="002D2C42" w14:paraId="26A43682" w14:textId="77777777" w:rsidTr="005916C9">
        <w:trPr>
          <w:trHeight w:val="452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881DCF" w14:textId="77777777" w:rsidR="002C7EB4" w:rsidRPr="002D2C42" w:rsidRDefault="002C7EB4" w:rsidP="002C7EB4">
            <w:pPr>
              <w:suppressAutoHyphens/>
              <w:spacing w:after="0"/>
              <w:ind w:left="133" w:right="-77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C42">
              <w:rPr>
                <w:rFonts w:ascii="Times New Roman" w:hAnsi="Times New Roman" w:cs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Да</w:t>
            </w:r>
          </w:p>
        </w:tc>
        <w:tc>
          <w:tcPr>
            <w:tcW w:w="24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C3FA7" w14:textId="5C103854" w:rsidR="002C7EB4" w:rsidRPr="002D2C42" w:rsidRDefault="002C7EB4" w:rsidP="002C7EB4">
            <w:pPr>
              <w:suppressAutoHyphens/>
              <w:spacing w:after="0"/>
              <w:ind w:left="78" w:right="-77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C42">
              <w:rPr>
                <w:rFonts w:ascii="Times New Roman" w:hAnsi="Times New Roman" w:cs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46 (32</w:t>
            </w:r>
            <w:r w:rsidR="000E5533">
              <w:rPr>
                <w:rFonts w:ascii="Times New Roman" w:hAnsi="Times New Roman" w:cs="Times New Roman"/>
                <w:sz w:val="24"/>
                <w:szCs w:val="24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%</w:t>
            </w:r>
            <w:r w:rsidRPr="002D2C42">
              <w:rPr>
                <w:rFonts w:ascii="Times New Roman" w:hAnsi="Times New Roman" w:cs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)</w:t>
            </w:r>
          </w:p>
        </w:tc>
        <w:tc>
          <w:tcPr>
            <w:tcW w:w="26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52BF03" w14:textId="314ED8C8" w:rsidR="002C7EB4" w:rsidRPr="002D2C42" w:rsidRDefault="002C7EB4" w:rsidP="002C7EB4">
            <w:pPr>
              <w:suppressAutoHyphens/>
              <w:spacing w:after="0"/>
              <w:ind w:left="135" w:right="7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C42">
              <w:rPr>
                <w:rFonts w:ascii="Times New Roman" w:hAnsi="Times New Roman" w:cs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 (15</w:t>
            </w:r>
            <w:r w:rsidR="000E5533">
              <w:rPr>
                <w:rFonts w:ascii="Times New Roman" w:hAnsi="Times New Roman" w:cs="Times New Roman"/>
                <w:sz w:val="24"/>
                <w:szCs w:val="24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%</w:t>
            </w:r>
            <w:r w:rsidRPr="002D2C42">
              <w:rPr>
                <w:rFonts w:ascii="Times New Roman" w:hAnsi="Times New Roman" w:cs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)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76ABA9" w14:textId="15E52300" w:rsidR="002C7EB4" w:rsidRPr="002D2C42" w:rsidRDefault="002C7EB4" w:rsidP="002C7EB4">
            <w:pPr>
              <w:suppressAutoHyphens/>
              <w:spacing w:after="0"/>
              <w:ind w:left="49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EB4" w:rsidRPr="002D2C42" w14:paraId="5462CDAF" w14:textId="77777777" w:rsidTr="005916C9">
        <w:trPr>
          <w:trHeight w:val="452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BD0FA" w14:textId="77777777" w:rsidR="002C7EB4" w:rsidRPr="002D2C42" w:rsidRDefault="002C7EB4" w:rsidP="002C7EB4">
            <w:pPr>
              <w:suppressAutoHyphens/>
              <w:spacing w:after="0"/>
              <w:ind w:left="133" w:right="-77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C42">
              <w:rPr>
                <w:rFonts w:ascii="Times New Roman" w:hAnsi="Times New Roman" w:cs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Нет</w:t>
            </w:r>
          </w:p>
        </w:tc>
        <w:tc>
          <w:tcPr>
            <w:tcW w:w="24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1CBFB2" w14:textId="5D6A8F81" w:rsidR="002C7EB4" w:rsidRPr="002D2C42" w:rsidRDefault="002C7EB4" w:rsidP="002C7EB4">
            <w:pPr>
              <w:suppressAutoHyphens/>
              <w:spacing w:after="0"/>
              <w:ind w:left="78" w:right="-77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C42">
              <w:rPr>
                <w:rFonts w:ascii="Times New Roman" w:hAnsi="Times New Roman" w:cs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63 (44</w:t>
            </w:r>
            <w:r w:rsidR="000E5533">
              <w:rPr>
                <w:rFonts w:ascii="Times New Roman" w:hAnsi="Times New Roman" w:cs="Times New Roman"/>
                <w:sz w:val="24"/>
                <w:szCs w:val="24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%</w:t>
            </w:r>
            <w:r w:rsidRPr="002D2C42">
              <w:rPr>
                <w:rFonts w:ascii="Times New Roman" w:hAnsi="Times New Roman" w:cs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)</w:t>
            </w:r>
          </w:p>
        </w:tc>
        <w:tc>
          <w:tcPr>
            <w:tcW w:w="26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F2BDF8" w14:textId="5B7D7534" w:rsidR="002C7EB4" w:rsidRPr="000E5533" w:rsidRDefault="002C7EB4" w:rsidP="002C7EB4">
            <w:pPr>
              <w:suppressAutoHyphens/>
              <w:spacing w:after="0"/>
              <w:ind w:left="135" w:right="73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2C42">
              <w:rPr>
                <w:rFonts w:ascii="Times New Roman" w:hAnsi="Times New Roman" w:cs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20 (77</w:t>
            </w:r>
            <w:r w:rsidR="000E5533">
              <w:rPr>
                <w:rFonts w:ascii="Times New Roman" w:hAnsi="Times New Roman" w:cs="Times New Roman"/>
                <w:sz w:val="24"/>
                <w:szCs w:val="24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%</w:t>
            </w:r>
            <w:r w:rsidRPr="002D2C42">
              <w:rPr>
                <w:rFonts w:ascii="Times New Roman" w:hAnsi="Times New Roman" w:cs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)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EB6AD" w14:textId="77777777" w:rsidR="002C7EB4" w:rsidRPr="002D2C42" w:rsidRDefault="002C7EB4" w:rsidP="002C7EB4">
            <w:pPr>
              <w:spacing w:after="0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EB4" w:rsidRPr="002D2C42" w14:paraId="46686351" w14:textId="77777777" w:rsidTr="005916C9">
        <w:trPr>
          <w:trHeight w:val="452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98D4F" w14:textId="77777777" w:rsidR="002C7EB4" w:rsidRPr="002D2C42" w:rsidRDefault="002C7EB4" w:rsidP="002C7EB4">
            <w:pPr>
              <w:suppressAutoHyphens/>
              <w:spacing w:after="0"/>
              <w:ind w:left="133" w:right="-77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C42">
              <w:rPr>
                <w:rFonts w:ascii="Times New Roman" w:hAnsi="Times New Roman" w:cs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Не знаю</w:t>
            </w:r>
          </w:p>
        </w:tc>
        <w:tc>
          <w:tcPr>
            <w:tcW w:w="24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2F0EA0" w14:textId="26426D5F" w:rsidR="002C7EB4" w:rsidRPr="002D2C42" w:rsidRDefault="002C7EB4" w:rsidP="002C7EB4">
            <w:pPr>
              <w:suppressAutoHyphens/>
              <w:spacing w:after="0"/>
              <w:ind w:left="78" w:right="-77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C42">
              <w:rPr>
                <w:rFonts w:ascii="Times New Roman" w:hAnsi="Times New Roman" w:cs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33 (23</w:t>
            </w:r>
            <w:r w:rsidR="000E5533">
              <w:rPr>
                <w:rFonts w:ascii="Times New Roman" w:hAnsi="Times New Roman" w:cs="Times New Roman"/>
                <w:sz w:val="24"/>
                <w:szCs w:val="24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%</w:t>
            </w:r>
            <w:r w:rsidRPr="002D2C42">
              <w:rPr>
                <w:rFonts w:ascii="Times New Roman" w:hAnsi="Times New Roman" w:cs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) </w:t>
            </w:r>
          </w:p>
        </w:tc>
        <w:tc>
          <w:tcPr>
            <w:tcW w:w="26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104F1" w14:textId="77063C48" w:rsidR="002C7EB4" w:rsidRPr="002D2C42" w:rsidRDefault="002C7EB4" w:rsidP="002C7EB4">
            <w:pPr>
              <w:suppressAutoHyphens/>
              <w:spacing w:after="0"/>
              <w:ind w:left="135" w:right="7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C42">
              <w:rPr>
                <w:rFonts w:ascii="Times New Roman" w:hAnsi="Times New Roman" w:cs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 (8</w:t>
            </w:r>
            <w:r w:rsidR="000E5533">
              <w:rPr>
                <w:rFonts w:ascii="Times New Roman" w:hAnsi="Times New Roman" w:cs="Times New Roman"/>
                <w:sz w:val="24"/>
                <w:szCs w:val="24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%</w:t>
            </w:r>
            <w:r w:rsidRPr="002D2C42">
              <w:rPr>
                <w:rFonts w:ascii="Times New Roman" w:hAnsi="Times New Roman" w:cs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) 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74BEB" w14:textId="77777777" w:rsidR="002C7EB4" w:rsidRPr="002D2C42" w:rsidRDefault="002C7EB4" w:rsidP="002C7EB4">
            <w:pPr>
              <w:spacing w:after="0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EB4" w:rsidRPr="00B82D21" w14:paraId="7F668423" w14:textId="77777777" w:rsidTr="00DE5988">
        <w:trPr>
          <w:trHeight w:val="1016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B6F850" w14:textId="0C9FF2A6" w:rsidR="002C7EB4" w:rsidRPr="000439DA" w:rsidRDefault="002C7EB4" w:rsidP="002C7EB4">
            <w:pPr>
              <w:suppressAutoHyphens/>
              <w:spacing w:after="0"/>
              <w:ind w:left="133" w:right="43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0439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Повреждается ли съемный протез при длительном нахождении 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0439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растворе хлоргексидина?</w:t>
            </w:r>
          </w:p>
        </w:tc>
        <w:tc>
          <w:tcPr>
            <w:tcW w:w="24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60DF64" w14:textId="77777777" w:rsidR="002C7EB4" w:rsidRPr="002D2C42" w:rsidRDefault="002C7EB4" w:rsidP="002C7EB4">
            <w:pPr>
              <w:spacing w:after="0"/>
              <w:ind w:left="78" w:right="-7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6E05D" w14:textId="77777777" w:rsidR="002C7EB4" w:rsidRPr="002D2C42" w:rsidRDefault="002C7EB4" w:rsidP="002C7EB4">
            <w:pPr>
              <w:spacing w:after="0"/>
              <w:ind w:left="135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BA0BE0" w14:textId="5EB932BF" w:rsidR="002C7EB4" w:rsidRPr="002D2C42" w:rsidRDefault="002C7EB4" w:rsidP="002C7EB4">
            <w:pPr>
              <w:spacing w:after="0"/>
              <w:ind w:left="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Незначительно отличаются</w:t>
            </w:r>
          </w:p>
        </w:tc>
      </w:tr>
      <w:tr w:rsidR="002C7EB4" w:rsidRPr="002D2C42" w14:paraId="07C51B8E" w14:textId="77777777" w:rsidTr="005916C9">
        <w:trPr>
          <w:trHeight w:val="499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824E8" w14:textId="77777777" w:rsidR="002C7EB4" w:rsidRPr="002D2C42" w:rsidRDefault="002C7EB4" w:rsidP="002C7EB4">
            <w:pPr>
              <w:suppressAutoHyphens/>
              <w:spacing w:after="0"/>
              <w:ind w:left="133" w:right="-77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C42">
              <w:rPr>
                <w:rFonts w:ascii="Times New Roman" w:hAnsi="Times New Roman" w:cs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Да</w:t>
            </w:r>
          </w:p>
        </w:tc>
        <w:tc>
          <w:tcPr>
            <w:tcW w:w="24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DCAB3A" w14:textId="5565322B" w:rsidR="002C7EB4" w:rsidRPr="002D2C42" w:rsidRDefault="002C7EB4" w:rsidP="002C7EB4">
            <w:pPr>
              <w:suppressAutoHyphens/>
              <w:spacing w:after="0"/>
              <w:ind w:left="78" w:right="-77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C42">
              <w:rPr>
                <w:rFonts w:ascii="Times New Roman" w:hAnsi="Times New Roman" w:cs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61 (43</w:t>
            </w:r>
            <w:r w:rsidR="000E5533">
              <w:rPr>
                <w:rFonts w:ascii="Times New Roman" w:hAnsi="Times New Roman" w:cs="Times New Roman"/>
                <w:sz w:val="24"/>
                <w:szCs w:val="24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%</w:t>
            </w:r>
            <w:r w:rsidRPr="002D2C42">
              <w:rPr>
                <w:rFonts w:ascii="Times New Roman" w:hAnsi="Times New Roman" w:cs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)</w:t>
            </w:r>
          </w:p>
        </w:tc>
        <w:tc>
          <w:tcPr>
            <w:tcW w:w="26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A1ACD4" w14:textId="757EB836" w:rsidR="002C7EB4" w:rsidRPr="002D2C42" w:rsidRDefault="002C7EB4" w:rsidP="002C7EB4">
            <w:pPr>
              <w:suppressAutoHyphens/>
              <w:spacing w:after="0"/>
              <w:ind w:left="135" w:right="7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  <w:r w:rsidRPr="00DA5D46">
              <w:rPr>
                <w:rFonts w:ascii="Times New Roman" w:hAnsi="Times New Roman" w:cs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6 </w:t>
            </w:r>
            <w:r w:rsidRPr="00DA5D46">
              <w:rPr>
                <w:rFonts w:ascii="Times New Roman" w:hAnsi="Times New Roman" w:cs="Times New Roman"/>
                <w:sz w:val="24"/>
                <w:szCs w:val="24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62</w:t>
            </w:r>
            <w:r w:rsidRPr="00DA5D46">
              <w:rPr>
                <w:rFonts w:ascii="Times New Roman" w:hAnsi="Times New Roman" w:cs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%)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703C46" w14:textId="6D549DDE" w:rsidR="002C7EB4" w:rsidRPr="002D2C42" w:rsidRDefault="002C7EB4" w:rsidP="002C7EB4">
            <w:pPr>
              <w:suppressAutoHyphens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EB4" w:rsidRPr="002D2C42" w14:paraId="31855C85" w14:textId="77777777" w:rsidTr="005916C9">
        <w:trPr>
          <w:trHeight w:val="452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BECD0F" w14:textId="77777777" w:rsidR="002C7EB4" w:rsidRPr="002D2C42" w:rsidRDefault="002C7EB4" w:rsidP="002C7EB4">
            <w:pPr>
              <w:suppressAutoHyphens/>
              <w:spacing w:after="0"/>
              <w:ind w:left="133" w:right="-77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C42">
              <w:rPr>
                <w:rFonts w:ascii="Times New Roman" w:hAnsi="Times New Roman" w:cs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Нет</w:t>
            </w:r>
          </w:p>
        </w:tc>
        <w:tc>
          <w:tcPr>
            <w:tcW w:w="24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CD9450" w14:textId="1BCAFD54" w:rsidR="002C7EB4" w:rsidRPr="002D2C42" w:rsidRDefault="002C7EB4" w:rsidP="002C7EB4">
            <w:pPr>
              <w:suppressAutoHyphens/>
              <w:spacing w:after="0"/>
              <w:ind w:left="78" w:right="-77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C42">
              <w:rPr>
                <w:rFonts w:ascii="Times New Roman" w:hAnsi="Times New Roman" w:cs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30 (21</w:t>
            </w:r>
            <w:r w:rsidR="000E5533">
              <w:rPr>
                <w:rFonts w:ascii="Times New Roman" w:hAnsi="Times New Roman" w:cs="Times New Roman"/>
                <w:sz w:val="24"/>
                <w:szCs w:val="24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%</w:t>
            </w:r>
            <w:r w:rsidRPr="002D2C42">
              <w:rPr>
                <w:rFonts w:ascii="Times New Roman" w:hAnsi="Times New Roman" w:cs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)</w:t>
            </w:r>
          </w:p>
        </w:tc>
        <w:tc>
          <w:tcPr>
            <w:tcW w:w="26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F8F0F" w14:textId="454381AE" w:rsidR="002C7EB4" w:rsidRPr="002D2C42" w:rsidRDefault="002C7EB4" w:rsidP="002C7EB4">
            <w:pPr>
              <w:suppressAutoHyphens/>
              <w:spacing w:after="0"/>
              <w:ind w:left="135" w:right="7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C42">
              <w:rPr>
                <w:rFonts w:ascii="Times New Roman" w:hAnsi="Times New Roman" w:cs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 (12</w:t>
            </w:r>
            <w:r w:rsidR="000E5533">
              <w:rPr>
                <w:rFonts w:ascii="Times New Roman" w:hAnsi="Times New Roman" w:cs="Times New Roman"/>
                <w:sz w:val="24"/>
                <w:szCs w:val="24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%</w:t>
            </w:r>
            <w:r w:rsidRPr="002D2C42">
              <w:rPr>
                <w:rFonts w:ascii="Times New Roman" w:hAnsi="Times New Roman" w:cs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)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03607" w14:textId="77777777" w:rsidR="002C7EB4" w:rsidRPr="002D2C42" w:rsidRDefault="002C7EB4" w:rsidP="002C7EB4">
            <w:pPr>
              <w:spacing w:after="0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EB4" w:rsidRPr="002D2C42" w14:paraId="2B487195" w14:textId="77777777" w:rsidTr="005916C9">
        <w:trPr>
          <w:trHeight w:val="452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B3A13" w14:textId="77777777" w:rsidR="002C7EB4" w:rsidRPr="002D2C42" w:rsidRDefault="002C7EB4" w:rsidP="002C7EB4">
            <w:pPr>
              <w:suppressAutoHyphens/>
              <w:spacing w:after="0"/>
              <w:ind w:left="133" w:right="-77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C42">
              <w:rPr>
                <w:rFonts w:ascii="Times New Roman" w:hAnsi="Times New Roman" w:cs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Не знаю</w:t>
            </w:r>
          </w:p>
        </w:tc>
        <w:tc>
          <w:tcPr>
            <w:tcW w:w="24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2FC9FC" w14:textId="34A43D28" w:rsidR="002C7EB4" w:rsidRPr="002D2C42" w:rsidRDefault="002C7EB4" w:rsidP="002C7EB4">
            <w:pPr>
              <w:suppressAutoHyphens/>
              <w:spacing w:after="0"/>
              <w:ind w:left="78" w:right="-77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C42">
              <w:rPr>
                <w:rFonts w:ascii="Times New Roman" w:hAnsi="Times New Roman" w:cs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51 (36</w:t>
            </w:r>
            <w:r w:rsidR="000E5533">
              <w:rPr>
                <w:rFonts w:ascii="Times New Roman" w:hAnsi="Times New Roman" w:cs="Times New Roman"/>
                <w:sz w:val="24"/>
                <w:szCs w:val="24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%</w:t>
            </w:r>
            <w:r w:rsidRPr="002D2C42">
              <w:rPr>
                <w:rFonts w:ascii="Times New Roman" w:hAnsi="Times New Roman" w:cs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) </w:t>
            </w:r>
          </w:p>
        </w:tc>
        <w:tc>
          <w:tcPr>
            <w:tcW w:w="26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4B5A4" w14:textId="49D2BCDD" w:rsidR="002C7EB4" w:rsidRPr="002D2C42" w:rsidRDefault="002C7EB4" w:rsidP="002C7EB4">
            <w:pPr>
              <w:suppressAutoHyphens/>
              <w:spacing w:after="0"/>
              <w:ind w:left="135" w:right="7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C42">
              <w:rPr>
                <w:rFonts w:ascii="Times New Roman" w:hAnsi="Times New Roman" w:cs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7 (27</w:t>
            </w:r>
            <w:r w:rsidR="000E5533">
              <w:rPr>
                <w:rFonts w:ascii="Times New Roman" w:hAnsi="Times New Roman" w:cs="Times New Roman"/>
                <w:sz w:val="24"/>
                <w:szCs w:val="24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%</w:t>
            </w:r>
            <w:r w:rsidRPr="002D2C42">
              <w:rPr>
                <w:rFonts w:ascii="Times New Roman" w:hAnsi="Times New Roman" w:cs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) 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94066" w14:textId="77777777" w:rsidR="002C7EB4" w:rsidRPr="002D2C42" w:rsidRDefault="002C7EB4" w:rsidP="002C7EB4">
            <w:pPr>
              <w:spacing w:after="0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1E683F" w14:textId="27235C07" w:rsidR="00634AA4" w:rsidRPr="00F57F46" w:rsidRDefault="00EB0493" w:rsidP="003C6E2B">
      <w:pPr>
        <w:ind w:left="-567" w:right="-772" w:firstLine="567"/>
        <w:jc w:val="both"/>
        <w:rPr>
          <w:rFonts w:ascii="Times New Roman" w:eastAsia="Carlito" w:hAnsi="Times New Roman" w:cs="Times New Roman"/>
          <w:b/>
          <w:bCs/>
          <w:color w:val="1D2228"/>
          <w:sz w:val="24"/>
          <w:szCs w:val="24"/>
          <w:u w:color="1D2228"/>
          <w:shd w:val="clear" w:color="auto" w:fill="FFFFFF"/>
          <w:lang w:val="ru-RU"/>
        </w:rPr>
      </w:pPr>
      <w:r w:rsidRPr="00F57F46">
        <w:rPr>
          <w:rFonts w:ascii="Times New Roman" w:hAnsi="Times New Roman" w:cs="Times New Roman"/>
          <w:b/>
          <w:bCs/>
          <w:color w:val="1D2228"/>
          <w:sz w:val="24"/>
          <w:szCs w:val="24"/>
          <w:u w:color="1D2228"/>
          <w:shd w:val="clear" w:color="auto" w:fill="FFFFFF"/>
          <w:lang w:val="ru-RU"/>
        </w:rPr>
        <w:lastRenderedPageBreak/>
        <w:t>Результаты</w:t>
      </w:r>
    </w:p>
    <w:p w14:paraId="1B8649B3" w14:textId="657D4B7F" w:rsidR="00634AA4" w:rsidRDefault="003579A3" w:rsidP="003C6E2B">
      <w:pPr>
        <w:ind w:left="-567" w:right="-772" w:firstLine="567"/>
        <w:jc w:val="both"/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</w:pPr>
      <w:bookmarkStart w:id="1" w:name="_Hlk105779843"/>
      <w:r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>Из</w:t>
      </w:r>
      <w:r w:rsidR="00F039D8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 142 практикующих стоматологов </w:t>
      </w:r>
      <w:r w:rsidR="00EB0493" w:rsidRPr="00424303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>25</w:t>
      </w:r>
      <w:r w:rsidRPr="00424303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 </w:t>
      </w:r>
      <w:r w:rsidR="00F039D8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>человек</w:t>
      </w:r>
      <w:r w:rsidR="00EB0493" w:rsidRPr="00424303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 (18%) не</w:t>
      </w:r>
      <w:r w:rsidR="00EB0493" w:rsidRPr="00F57F46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 связывали наличие биопленки полости рта на полных съемных зубных протезах с такими заболеваниями, как протезный стоматит и другие серьезные системные заболевания.</w:t>
      </w:r>
      <w:r w:rsidR="00F039D8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 </w:t>
      </w:r>
      <w:r w:rsidR="00EB0493" w:rsidRPr="00F57F4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69 (48%) </w:t>
      </w:r>
      <w:r w:rsidR="00EB0493" w:rsidRPr="00F57F46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практикующих </w:t>
      </w:r>
      <w:r w:rsidR="00EB0493" w:rsidRPr="00F57F4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стоматологов и 8 (31</w:t>
      </w:r>
      <w:r w:rsidR="00EB0493" w:rsidRPr="00F57F46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%) </w:t>
      </w:r>
      <w:r w:rsidR="00A522D3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непрактикующих </w:t>
      </w:r>
      <w:r w:rsidR="00EB0493" w:rsidRPr="00F57F4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специалистов</w:t>
      </w:r>
      <w:r w:rsidR="00EB0493" w:rsidRPr="00F57F46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 согласились с тем, что объяснение правил гигиены съемных зубных протезов пожилым пациентам может занять очень много времени. Программа обратной связи пациентов имеет большое значение по мнению 39 (27%) практикующих стоматологов и 3 (12%) </w:t>
      </w:r>
      <w:r w:rsidR="00F039D8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непрактикующих </w:t>
      </w:r>
      <w:r w:rsidR="00EB0493" w:rsidRPr="00F57F46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>специалистов.</w:t>
      </w:r>
    </w:p>
    <w:bookmarkEnd w:id="1"/>
    <w:p w14:paraId="09C60D9B" w14:textId="77777777" w:rsidR="00634AA4" w:rsidRPr="00F57F46" w:rsidRDefault="00EB0493" w:rsidP="003C6E2B">
      <w:pPr>
        <w:ind w:left="-567" w:right="-772" w:firstLine="567"/>
        <w:jc w:val="both"/>
        <w:rPr>
          <w:rFonts w:ascii="Times New Roman" w:eastAsia="Carlito" w:hAnsi="Times New Roman" w:cs="Times New Roman"/>
          <w:b/>
          <w:bCs/>
          <w:color w:val="1D2228"/>
          <w:sz w:val="24"/>
          <w:szCs w:val="24"/>
          <w:u w:color="1D2228"/>
          <w:shd w:val="clear" w:color="auto" w:fill="FFFFFF"/>
          <w:lang w:val="ru-RU"/>
        </w:rPr>
      </w:pPr>
      <w:r w:rsidRPr="00F57F46">
        <w:rPr>
          <w:rFonts w:ascii="Times New Roman" w:hAnsi="Times New Roman" w:cs="Times New Roman"/>
          <w:b/>
          <w:bCs/>
          <w:color w:val="1D2228"/>
          <w:sz w:val="24"/>
          <w:szCs w:val="24"/>
          <w:u w:color="1D2228"/>
          <w:shd w:val="clear" w:color="auto" w:fill="FFFFFF"/>
          <w:lang w:val="ru-RU"/>
        </w:rPr>
        <w:t>Вывод</w:t>
      </w:r>
    </w:p>
    <w:p w14:paraId="0E04A1EB" w14:textId="774023C5" w:rsidR="00634AA4" w:rsidRPr="00F57F46" w:rsidRDefault="00F039D8" w:rsidP="003C6E2B">
      <w:pPr>
        <w:ind w:left="-567" w:right="-772" w:firstLine="567"/>
        <w:jc w:val="both"/>
        <w:rPr>
          <w:rFonts w:ascii="Times New Roman" w:eastAsia="Calibri Light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>О</w:t>
      </w:r>
      <w:r w:rsidR="00B968C6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>прашиваемые стоматологи</w:t>
      </w:r>
      <w:r w:rsidR="00EB0493" w:rsidRPr="00F57F46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 имели ограниченные знания о средствах для очищения съемных зубных протезов и о важности их гигиены. Отношение </w:t>
      </w:r>
      <w:r w:rsidR="00B968C6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>врачей</w:t>
      </w:r>
      <w:r w:rsidR="00EB0493" w:rsidRPr="00F57F46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 к обмену информацией со своими пациентами было разным.</w:t>
      </w:r>
    </w:p>
    <w:p w14:paraId="23B98C1B" w14:textId="77777777" w:rsidR="004F708A" w:rsidRDefault="004F708A" w:rsidP="004F708A">
      <w:pPr>
        <w:pStyle w:val="a6"/>
        <w:shd w:val="clear" w:color="auto" w:fill="FFFFFF"/>
        <w:spacing w:after="0" w:line="240" w:lineRule="auto"/>
        <w:ind w:left="-567" w:right="-77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D85E3AB" w14:textId="77777777" w:rsidR="004F708A" w:rsidRDefault="004F708A" w:rsidP="004F708A">
      <w:pPr>
        <w:pStyle w:val="a6"/>
        <w:shd w:val="clear" w:color="auto" w:fill="FFFFFF"/>
        <w:spacing w:after="0" w:line="240" w:lineRule="auto"/>
        <w:ind w:left="-567" w:right="-77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2C46719" w14:textId="2040B5A9" w:rsidR="00634AA4" w:rsidRPr="00F57F46" w:rsidRDefault="00EB0493" w:rsidP="004F708A">
      <w:pPr>
        <w:pStyle w:val="a6"/>
        <w:shd w:val="clear" w:color="auto" w:fill="FFFFFF"/>
        <w:spacing w:after="0" w:line="240" w:lineRule="auto"/>
        <w:ind w:left="-567" w:right="-77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7F46">
        <w:rPr>
          <w:rFonts w:ascii="Times New Roman" w:hAnsi="Times New Roman" w:cs="Times New Roman"/>
          <w:sz w:val="24"/>
          <w:szCs w:val="24"/>
          <w:lang w:val="ru-RU"/>
        </w:rPr>
        <w:t>*Указатели ссылок в квадратных скобках соответствуют списку литературы в первоисточнике.</w:t>
      </w:r>
    </w:p>
    <w:sectPr w:rsidR="00634AA4" w:rsidRPr="00F57F46">
      <w:headerReference w:type="default" r:id="rId6"/>
      <w:footerReference w:type="default" r:id="rId7"/>
      <w:pgSz w:w="11900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9241D" w14:textId="77777777" w:rsidR="00AC59AC" w:rsidRDefault="00AC59AC">
      <w:pPr>
        <w:spacing w:after="0" w:line="240" w:lineRule="auto"/>
      </w:pPr>
      <w:r>
        <w:separator/>
      </w:r>
    </w:p>
  </w:endnote>
  <w:endnote w:type="continuationSeparator" w:id="0">
    <w:p w14:paraId="66EF11A9" w14:textId="77777777" w:rsidR="00AC59AC" w:rsidRDefault="00AC5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arlito">
    <w:altName w:val="Cambria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853F3" w14:textId="77777777" w:rsidR="00634AA4" w:rsidRDefault="00634AA4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BA2BC" w14:textId="77777777" w:rsidR="00AC59AC" w:rsidRDefault="00AC59AC">
      <w:pPr>
        <w:spacing w:after="0" w:line="240" w:lineRule="auto"/>
      </w:pPr>
      <w:r>
        <w:separator/>
      </w:r>
    </w:p>
  </w:footnote>
  <w:footnote w:type="continuationSeparator" w:id="0">
    <w:p w14:paraId="062CBC16" w14:textId="77777777" w:rsidR="00AC59AC" w:rsidRDefault="00AC5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0A49F" w14:textId="77777777" w:rsidR="00634AA4" w:rsidRDefault="00634AA4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readOnly" w:formatting="1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AA4"/>
    <w:rsid w:val="00027A5E"/>
    <w:rsid w:val="000328AA"/>
    <w:rsid w:val="000439DA"/>
    <w:rsid w:val="000E0314"/>
    <w:rsid w:val="000E5533"/>
    <w:rsid w:val="000F3056"/>
    <w:rsid w:val="001150BF"/>
    <w:rsid w:val="00125DBF"/>
    <w:rsid w:val="00146107"/>
    <w:rsid w:val="001868BA"/>
    <w:rsid w:val="001900B0"/>
    <w:rsid w:val="001E2591"/>
    <w:rsid w:val="001E74FE"/>
    <w:rsid w:val="002067B8"/>
    <w:rsid w:val="002079B2"/>
    <w:rsid w:val="002C7EB4"/>
    <w:rsid w:val="002D2C42"/>
    <w:rsid w:val="00322ACF"/>
    <w:rsid w:val="003579A3"/>
    <w:rsid w:val="0037376C"/>
    <w:rsid w:val="003845F9"/>
    <w:rsid w:val="003A6EBF"/>
    <w:rsid w:val="003C6E2B"/>
    <w:rsid w:val="00416B4A"/>
    <w:rsid w:val="00424303"/>
    <w:rsid w:val="00447DF8"/>
    <w:rsid w:val="004904E0"/>
    <w:rsid w:val="004E7EDA"/>
    <w:rsid w:val="004F708A"/>
    <w:rsid w:val="00572C49"/>
    <w:rsid w:val="005916C9"/>
    <w:rsid w:val="005A51B6"/>
    <w:rsid w:val="00634AA4"/>
    <w:rsid w:val="00645332"/>
    <w:rsid w:val="0065166A"/>
    <w:rsid w:val="00725F4C"/>
    <w:rsid w:val="00731224"/>
    <w:rsid w:val="0073152F"/>
    <w:rsid w:val="0079265F"/>
    <w:rsid w:val="007E70DC"/>
    <w:rsid w:val="0082023F"/>
    <w:rsid w:val="008301E9"/>
    <w:rsid w:val="00846EC2"/>
    <w:rsid w:val="008608B6"/>
    <w:rsid w:val="00867085"/>
    <w:rsid w:val="008D002B"/>
    <w:rsid w:val="008F4AA1"/>
    <w:rsid w:val="00967743"/>
    <w:rsid w:val="0098729D"/>
    <w:rsid w:val="009B16C4"/>
    <w:rsid w:val="009B2ABC"/>
    <w:rsid w:val="009E4AB7"/>
    <w:rsid w:val="009F3DF4"/>
    <w:rsid w:val="009F4C9B"/>
    <w:rsid w:val="00A05C83"/>
    <w:rsid w:val="00A522D3"/>
    <w:rsid w:val="00A53DAB"/>
    <w:rsid w:val="00A67090"/>
    <w:rsid w:val="00A71513"/>
    <w:rsid w:val="00A94E66"/>
    <w:rsid w:val="00AC59AC"/>
    <w:rsid w:val="00AF36DD"/>
    <w:rsid w:val="00B30167"/>
    <w:rsid w:val="00B702E4"/>
    <w:rsid w:val="00B82D21"/>
    <w:rsid w:val="00B968C6"/>
    <w:rsid w:val="00C035E8"/>
    <w:rsid w:val="00C43FC4"/>
    <w:rsid w:val="00C53002"/>
    <w:rsid w:val="00C725F0"/>
    <w:rsid w:val="00C96E35"/>
    <w:rsid w:val="00CF12E9"/>
    <w:rsid w:val="00D102BF"/>
    <w:rsid w:val="00D21116"/>
    <w:rsid w:val="00DA1ACE"/>
    <w:rsid w:val="00DA5D46"/>
    <w:rsid w:val="00DB5D17"/>
    <w:rsid w:val="00DC3B4D"/>
    <w:rsid w:val="00DE5988"/>
    <w:rsid w:val="00E32A83"/>
    <w:rsid w:val="00EB0493"/>
    <w:rsid w:val="00EB6515"/>
    <w:rsid w:val="00EE6A24"/>
    <w:rsid w:val="00EE73C9"/>
    <w:rsid w:val="00F039D8"/>
    <w:rsid w:val="00F57F46"/>
    <w:rsid w:val="00FC2CBC"/>
    <w:rsid w:val="00FD6EB9"/>
    <w:rsid w:val="00FF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2C32F"/>
  <w15:docId w15:val="{5F459878-6E53-48C8-A026-08C1DA67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По умолчанию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1078</Words>
  <Characters>6148</Characters>
  <Application>Microsoft Office Word</Application>
  <DocSecurity>8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Alexandr Avazov</cp:lastModifiedBy>
  <cp:revision>76</cp:revision>
  <dcterms:created xsi:type="dcterms:W3CDTF">2022-06-09T10:49:00Z</dcterms:created>
  <dcterms:modified xsi:type="dcterms:W3CDTF">2022-12-28T11:07:00Z</dcterms:modified>
</cp:coreProperties>
</file>