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5291" w14:textId="647B56C5" w:rsidR="003B1166" w:rsidRPr="00E36CAA" w:rsidRDefault="00AD1831"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center"/>
        <w:rPr>
          <w:rFonts w:ascii="Times New Roman" w:eastAsia="Helvetica" w:hAnsi="Times New Roman" w:cs="Times New Roman"/>
          <w:b/>
          <w:bCs/>
        </w:rPr>
      </w:pPr>
      <w:r w:rsidRPr="00E36CAA">
        <w:rPr>
          <w:rFonts w:ascii="Times New Roman" w:hAnsi="Times New Roman" w:cs="Times New Roman"/>
          <w:b/>
          <w:bCs/>
        </w:rPr>
        <w:t xml:space="preserve">Мультидисциплинарное лечение с применением цифровых технологий для комплексной </w:t>
      </w:r>
      <w:proofErr w:type="spellStart"/>
      <w:r w:rsidRPr="00E36CAA">
        <w:rPr>
          <w:rFonts w:ascii="Times New Roman" w:hAnsi="Times New Roman" w:cs="Times New Roman"/>
          <w:b/>
          <w:bCs/>
        </w:rPr>
        <w:t>окклюзионной</w:t>
      </w:r>
      <w:proofErr w:type="spellEnd"/>
      <w:r w:rsidRPr="00E36CAA">
        <w:rPr>
          <w:rFonts w:ascii="Times New Roman" w:hAnsi="Times New Roman" w:cs="Times New Roman"/>
          <w:b/>
          <w:bCs/>
        </w:rPr>
        <w:t xml:space="preserve"> реабилитации</w:t>
      </w:r>
    </w:p>
    <w:p w14:paraId="0D11BEE5" w14:textId="77777777" w:rsidR="00D55536" w:rsidRPr="00E36CAA" w:rsidRDefault="00D55536"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3DA6A7C2" w14:textId="77777777" w:rsidR="00E36CAA" w:rsidRDefault="00E36CAA"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b/>
          <w:bCs/>
        </w:rPr>
      </w:pPr>
      <w:r>
        <w:rPr>
          <w:rFonts w:ascii="Times New Roman" w:hAnsi="Times New Roman" w:cs="Times New Roman"/>
          <w:b/>
          <w:bCs/>
        </w:rPr>
        <w:tab/>
      </w:r>
      <w:r w:rsidR="00DB4E5A" w:rsidRPr="00E36CAA">
        <w:rPr>
          <w:rFonts w:ascii="Times New Roman" w:hAnsi="Times New Roman" w:cs="Times New Roman"/>
          <w:b/>
          <w:bCs/>
        </w:rPr>
        <w:t>Введение</w:t>
      </w:r>
    </w:p>
    <w:p w14:paraId="3E76D977" w14:textId="77777777" w:rsidR="00E36CAA" w:rsidRDefault="00E36CAA"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b/>
          <w:bCs/>
        </w:rPr>
      </w:pPr>
    </w:p>
    <w:p w14:paraId="4ED42DC0" w14:textId="77777777" w:rsidR="00BA7C85" w:rsidRDefault="00E36CAA"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eastAsia="Helvetica" w:hAnsi="Times New Roman" w:cs="Times New Roman"/>
          <w:b/>
          <w:bCs/>
        </w:rPr>
        <w:tab/>
      </w:r>
      <w:r w:rsidR="00AD1831" w:rsidRPr="00E36CAA">
        <w:rPr>
          <w:rFonts w:ascii="Times New Roman" w:hAnsi="Times New Roman" w:cs="Times New Roman"/>
        </w:rPr>
        <w:t xml:space="preserve">Протезирование зубов не является изолированной </w:t>
      </w:r>
      <w:r w:rsidR="003F5A14" w:rsidRPr="00E36CAA">
        <w:rPr>
          <w:rFonts w:ascii="Times New Roman" w:hAnsi="Times New Roman" w:cs="Times New Roman"/>
        </w:rPr>
        <w:t>областью лечения</w:t>
      </w:r>
      <w:r w:rsidR="00AD1831" w:rsidRPr="00E36CAA">
        <w:rPr>
          <w:rFonts w:ascii="Times New Roman" w:hAnsi="Times New Roman" w:cs="Times New Roman"/>
        </w:rPr>
        <w:t xml:space="preserve">, особенно в случаях сложной </w:t>
      </w:r>
      <w:proofErr w:type="spellStart"/>
      <w:r w:rsidR="00AD1831" w:rsidRPr="00E36CAA">
        <w:rPr>
          <w:rFonts w:ascii="Times New Roman" w:hAnsi="Times New Roman" w:cs="Times New Roman"/>
        </w:rPr>
        <w:t>окклюзионной</w:t>
      </w:r>
      <w:proofErr w:type="spellEnd"/>
      <w:r w:rsidR="00AD1831" w:rsidRPr="00E36CAA">
        <w:rPr>
          <w:rFonts w:ascii="Times New Roman" w:hAnsi="Times New Roman" w:cs="Times New Roman"/>
        </w:rPr>
        <w:t xml:space="preserve"> реабилитации, поскольку многие пациенты имеют различные стоматологические потребности или проблемы со здоровьем, для которых необходимо мультидисциплинарное лечение [1</w:t>
      </w:r>
      <w:r w:rsidR="00D55536" w:rsidRPr="00E36CAA">
        <w:rPr>
          <w:rFonts w:ascii="Times New Roman" w:hAnsi="Times New Roman" w:cs="Times New Roman"/>
        </w:rPr>
        <w:t>*</w:t>
      </w:r>
      <w:r w:rsidR="00AD1831" w:rsidRPr="00E36CAA">
        <w:rPr>
          <w:rFonts w:ascii="Times New Roman" w:hAnsi="Times New Roman" w:cs="Times New Roman"/>
        </w:rPr>
        <w:t xml:space="preserve">]. Сложная </w:t>
      </w:r>
      <w:proofErr w:type="spellStart"/>
      <w:r w:rsidR="00AD1831" w:rsidRPr="00E36CAA">
        <w:rPr>
          <w:rFonts w:ascii="Times New Roman" w:hAnsi="Times New Roman" w:cs="Times New Roman"/>
        </w:rPr>
        <w:t>окклюзионная</w:t>
      </w:r>
      <w:proofErr w:type="spellEnd"/>
      <w:r w:rsidR="00AD1831" w:rsidRPr="00E36CAA">
        <w:rPr>
          <w:rFonts w:ascii="Times New Roman" w:hAnsi="Times New Roman" w:cs="Times New Roman"/>
        </w:rPr>
        <w:t xml:space="preserve"> реабилитация представляет собой серьезную проблему, требующую тщательной и комплексной работы </w:t>
      </w:r>
      <w:r w:rsidR="00AD1831" w:rsidRPr="00E36CAA">
        <w:rPr>
          <w:rFonts w:ascii="Times New Roman" w:hAnsi="Times New Roman" w:cs="Times New Roman"/>
          <w:lang w:val="pt-PT"/>
        </w:rPr>
        <w:t>[2,3</w:t>
      </w:r>
      <w:r w:rsidR="00D55536" w:rsidRPr="00E36CAA">
        <w:rPr>
          <w:rFonts w:ascii="Times New Roman" w:hAnsi="Times New Roman" w:cs="Times New Roman"/>
          <w:lang w:val="pt-PT"/>
        </w:rPr>
        <w:t>*</w:t>
      </w:r>
      <w:r w:rsidR="00AD1831" w:rsidRPr="00E36CAA">
        <w:rPr>
          <w:rFonts w:ascii="Times New Roman" w:hAnsi="Times New Roman" w:cs="Times New Roman"/>
          <w:lang w:val="pt-PT"/>
        </w:rPr>
        <w:t xml:space="preserve">]; </w:t>
      </w:r>
      <w:r w:rsidR="00AD1831" w:rsidRPr="00E36CAA">
        <w:rPr>
          <w:rFonts w:ascii="Times New Roman" w:hAnsi="Times New Roman" w:cs="Times New Roman"/>
        </w:rPr>
        <w:t xml:space="preserve">для достижения наилучшего результата обычно необходимо мультидисциплинарное лечение. Этот процесс требует комплексного подхода, включающего </w:t>
      </w:r>
      <w:proofErr w:type="spellStart"/>
      <w:r w:rsidR="00AD1831" w:rsidRPr="00E36CAA">
        <w:rPr>
          <w:rFonts w:ascii="Times New Roman" w:hAnsi="Times New Roman" w:cs="Times New Roman"/>
        </w:rPr>
        <w:t>пародонтологическую</w:t>
      </w:r>
      <w:proofErr w:type="spellEnd"/>
      <w:r w:rsidR="00AD1831" w:rsidRPr="00E36CAA">
        <w:rPr>
          <w:rFonts w:ascii="Times New Roman" w:hAnsi="Times New Roman" w:cs="Times New Roman"/>
        </w:rPr>
        <w:t xml:space="preserve"> терапию, эндодонтическое лечение, эстетику передних зубов, восстановление на имплантатах и ортопедическую реабилитацию [4-6</w:t>
      </w:r>
      <w:r w:rsidR="00D55536" w:rsidRPr="00E36CAA">
        <w:rPr>
          <w:rFonts w:ascii="Times New Roman" w:hAnsi="Times New Roman" w:cs="Times New Roman"/>
        </w:rPr>
        <w:t>*</w:t>
      </w:r>
      <w:r w:rsidR="00AD1831" w:rsidRPr="00E36CAA">
        <w:rPr>
          <w:rFonts w:ascii="Times New Roman" w:hAnsi="Times New Roman" w:cs="Times New Roman"/>
        </w:rPr>
        <w:t>].</w:t>
      </w:r>
    </w:p>
    <w:p w14:paraId="15615A54" w14:textId="53912A67" w:rsidR="00BA7C85" w:rsidRDefault="00BA7C8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В традиционном рабочем процессе каждый этап</w:t>
      </w:r>
      <w:r>
        <w:rPr>
          <w:rFonts w:ascii="Times New Roman" w:hAnsi="Times New Roman" w:cs="Times New Roman"/>
        </w:rPr>
        <w:t xml:space="preserve"> – </w:t>
      </w:r>
      <w:r w:rsidR="00AD1831" w:rsidRPr="00E36CAA">
        <w:rPr>
          <w:rFonts w:ascii="Times New Roman" w:hAnsi="Times New Roman" w:cs="Times New Roman"/>
        </w:rPr>
        <w:t xml:space="preserve">от точного снятия оттиска и точной заливки модели до тщательного переноса </w:t>
      </w:r>
      <w:proofErr w:type="spellStart"/>
      <w:r w:rsidR="00AD1831" w:rsidRPr="00E36CAA">
        <w:rPr>
          <w:rFonts w:ascii="Times New Roman" w:hAnsi="Times New Roman" w:cs="Times New Roman"/>
        </w:rPr>
        <w:t>окклюзионных</w:t>
      </w:r>
      <w:proofErr w:type="spellEnd"/>
      <w:r w:rsidR="00AD1831" w:rsidRPr="00E36CAA">
        <w:rPr>
          <w:rFonts w:ascii="Times New Roman" w:hAnsi="Times New Roman" w:cs="Times New Roman"/>
        </w:rPr>
        <w:t xml:space="preserve"> соотношений на обычный артикулятор</w:t>
      </w:r>
      <w:r>
        <w:rPr>
          <w:rFonts w:ascii="Times New Roman" w:hAnsi="Times New Roman" w:cs="Times New Roman"/>
        </w:rPr>
        <w:t xml:space="preserve"> – </w:t>
      </w:r>
      <w:r w:rsidR="00AD1831" w:rsidRPr="00E36CAA">
        <w:rPr>
          <w:rFonts w:ascii="Times New Roman" w:hAnsi="Times New Roman" w:cs="Times New Roman"/>
        </w:rPr>
        <w:t>играет важную роль [7</w:t>
      </w:r>
      <w:r w:rsidR="00D55536" w:rsidRPr="00E36CAA">
        <w:rPr>
          <w:rFonts w:ascii="Times New Roman" w:hAnsi="Times New Roman" w:cs="Times New Roman"/>
        </w:rPr>
        <w:t>*</w:t>
      </w:r>
      <w:r w:rsidR="00AD1831" w:rsidRPr="00E36CAA">
        <w:rPr>
          <w:rFonts w:ascii="Times New Roman" w:hAnsi="Times New Roman" w:cs="Times New Roman"/>
        </w:rPr>
        <w:t xml:space="preserve">]. Отклонения в этом рабочем процессе могут поставить под угрозу точность и аккуратность </w:t>
      </w:r>
      <w:r w:rsidR="002A35FE" w:rsidRPr="00E36CAA">
        <w:rPr>
          <w:rFonts w:ascii="Times New Roman" w:hAnsi="Times New Roman" w:cs="Times New Roman"/>
        </w:rPr>
        <w:t>всего восстановительного лечения</w:t>
      </w:r>
      <w:r w:rsidR="00AD1831" w:rsidRPr="00E36CAA">
        <w:rPr>
          <w:rFonts w:ascii="Times New Roman" w:hAnsi="Times New Roman" w:cs="Times New Roman"/>
        </w:rPr>
        <w:t xml:space="preserve"> [8</w:t>
      </w:r>
      <w:r w:rsidR="00D55536" w:rsidRPr="00E36CAA">
        <w:rPr>
          <w:rFonts w:ascii="Times New Roman" w:hAnsi="Times New Roman" w:cs="Times New Roman"/>
        </w:rPr>
        <w:t>*</w:t>
      </w:r>
      <w:r w:rsidR="00AD1831" w:rsidRPr="00E36CAA">
        <w:rPr>
          <w:rFonts w:ascii="Times New Roman" w:hAnsi="Times New Roman" w:cs="Times New Roman"/>
        </w:rPr>
        <w:t>]. Обычные артикуляторы, которые опираются на данные, полученные на основе средних показателей по популяции, могут иметь ограничения при применении к индивидуальным случаям [9,10</w:t>
      </w:r>
      <w:r w:rsidR="00D55536" w:rsidRPr="00E36CAA">
        <w:rPr>
          <w:rFonts w:ascii="Times New Roman" w:hAnsi="Times New Roman" w:cs="Times New Roman"/>
        </w:rPr>
        <w:t>*</w:t>
      </w:r>
      <w:r w:rsidR="00AD1831" w:rsidRPr="00E36CAA">
        <w:rPr>
          <w:rFonts w:ascii="Times New Roman" w:hAnsi="Times New Roman" w:cs="Times New Roman"/>
        </w:rPr>
        <w:t xml:space="preserve">]. Кроме того, отсутствие коммуникации между стоматологами, техниками и пациентами может внести неопределенность и </w:t>
      </w:r>
      <w:proofErr w:type="spellStart"/>
      <w:r w:rsidR="002317F9">
        <w:rPr>
          <w:rFonts w:ascii="Times New Roman" w:hAnsi="Times New Roman" w:cs="Times New Roman"/>
        </w:rPr>
        <w:t>по</w:t>
      </w:r>
      <w:r w:rsidR="00AD1831" w:rsidRPr="00E36CAA">
        <w:rPr>
          <w:rFonts w:ascii="Times New Roman" w:hAnsi="Times New Roman" w:cs="Times New Roman"/>
        </w:rPr>
        <w:t>препятствовать</w:t>
      </w:r>
      <w:proofErr w:type="spellEnd"/>
      <w:r w:rsidR="00AD1831" w:rsidRPr="00E36CAA">
        <w:rPr>
          <w:rFonts w:ascii="Times New Roman" w:hAnsi="Times New Roman" w:cs="Times New Roman"/>
        </w:rPr>
        <w:t xml:space="preserve"> достижению оптимальных эстетических результатов [11</w:t>
      </w:r>
      <w:r w:rsidR="00D55536" w:rsidRPr="00E36CAA">
        <w:rPr>
          <w:rFonts w:ascii="Times New Roman" w:hAnsi="Times New Roman" w:cs="Times New Roman"/>
        </w:rPr>
        <w:t>*</w:t>
      </w:r>
      <w:r w:rsidR="00AD1831" w:rsidRPr="00E36CAA">
        <w:rPr>
          <w:rFonts w:ascii="Times New Roman" w:hAnsi="Times New Roman" w:cs="Times New Roman"/>
        </w:rPr>
        <w:t>].</w:t>
      </w:r>
    </w:p>
    <w:p w14:paraId="09704572" w14:textId="77777777" w:rsidR="00BA7C85" w:rsidRDefault="00BA7C8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Цифровой рабочий процесс помогает добиться предсказуемого и в целом благоприятного прогноза. Интеграция цифровых данных со сканеров лица, </w:t>
      </w:r>
      <w:proofErr w:type="spellStart"/>
      <w:r w:rsidR="00AD1831" w:rsidRPr="00E36CAA">
        <w:rPr>
          <w:rFonts w:ascii="Times New Roman" w:hAnsi="Times New Roman" w:cs="Times New Roman"/>
        </w:rPr>
        <w:t>интраоральных</w:t>
      </w:r>
      <w:proofErr w:type="spellEnd"/>
      <w:r w:rsidR="00AD1831" w:rsidRPr="00E36CAA">
        <w:rPr>
          <w:rFonts w:ascii="Times New Roman" w:hAnsi="Times New Roman" w:cs="Times New Roman"/>
        </w:rPr>
        <w:t xml:space="preserve"> сканеров, систем отслеживания движения челюсти, виртуальных артикуляторов и программного обеспечения для автоматизированного проектирования (CAD) позволяет создать виртуального стоматологического пациента для помощи в лечении и проектировании. Такой подход обеспечивает большую наглядность и эффективность [12-15</w:t>
      </w:r>
      <w:r w:rsidR="00D55536" w:rsidRPr="00E36CAA">
        <w:rPr>
          <w:rFonts w:ascii="Times New Roman" w:hAnsi="Times New Roman" w:cs="Times New Roman"/>
        </w:rPr>
        <w:t>*</w:t>
      </w:r>
      <w:r w:rsidR="00AD1831" w:rsidRPr="00E36CAA">
        <w:rPr>
          <w:rFonts w:ascii="Times New Roman" w:hAnsi="Times New Roman" w:cs="Times New Roman"/>
        </w:rPr>
        <w:t xml:space="preserve">]. В сложных случаях, когда речь идет об обширных эстетических дефектах полости рта и требуется мультидисциплинарное лечение, полностью цифровой рабочий процесс полезен для проведения комплексной диагностики и проектирования. </w:t>
      </w:r>
      <w:r w:rsidR="009C2DA6" w:rsidRPr="00E36CAA">
        <w:rPr>
          <w:rFonts w:ascii="Times New Roman" w:hAnsi="Times New Roman" w:cs="Times New Roman"/>
        </w:rPr>
        <w:t>Данный метод</w:t>
      </w:r>
      <w:r w:rsidR="00AD1831" w:rsidRPr="00E36CAA">
        <w:rPr>
          <w:rFonts w:ascii="Times New Roman" w:hAnsi="Times New Roman" w:cs="Times New Roman"/>
        </w:rPr>
        <w:t xml:space="preserve"> позволяет достичь оптимального соотношения между губами и зубами, а также между зубами и деснами [6</w:t>
      </w:r>
      <w:r w:rsidR="00D55536" w:rsidRPr="00E36CAA">
        <w:rPr>
          <w:rFonts w:ascii="Times New Roman" w:hAnsi="Times New Roman" w:cs="Times New Roman"/>
        </w:rPr>
        <w:t>*</w:t>
      </w:r>
      <w:r w:rsidR="00AD1831" w:rsidRPr="00E36CAA">
        <w:rPr>
          <w:rFonts w:ascii="Times New Roman" w:hAnsi="Times New Roman" w:cs="Times New Roman"/>
        </w:rPr>
        <w:t xml:space="preserve">]. Он также позволяет точно спроектировать виртуальный зубной ряд, включая </w:t>
      </w:r>
      <w:proofErr w:type="spellStart"/>
      <w:r w:rsidR="00AD1831" w:rsidRPr="00E36CAA">
        <w:rPr>
          <w:rFonts w:ascii="Times New Roman" w:hAnsi="Times New Roman" w:cs="Times New Roman"/>
        </w:rPr>
        <w:t>окклюзионный</w:t>
      </w:r>
      <w:proofErr w:type="spellEnd"/>
      <w:r w:rsidR="00AD1831" w:rsidRPr="00E36CAA">
        <w:rPr>
          <w:rFonts w:ascii="Times New Roman" w:hAnsi="Times New Roman" w:cs="Times New Roman"/>
        </w:rPr>
        <w:t xml:space="preserve"> вертикальный размер, центрическое соотношение (CR), форму целевой дуги, внешний вид улыбки, динамическую окклюзию и статическую окклюзию [16,17</w:t>
      </w:r>
      <w:r w:rsidR="00D55536" w:rsidRPr="00E36CAA">
        <w:rPr>
          <w:rFonts w:ascii="Times New Roman" w:hAnsi="Times New Roman" w:cs="Times New Roman"/>
        </w:rPr>
        <w:t>*</w:t>
      </w:r>
      <w:r w:rsidR="00AD1831" w:rsidRPr="00E36CAA">
        <w:rPr>
          <w:rFonts w:ascii="Times New Roman" w:hAnsi="Times New Roman" w:cs="Times New Roman"/>
        </w:rPr>
        <w:t>].</w:t>
      </w:r>
    </w:p>
    <w:p w14:paraId="22C54F98" w14:textId="3324D40C" w:rsidR="003B1166" w:rsidRPr="00E36CAA" w:rsidRDefault="00BA7C8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В данном докладе описывается планирование и изготовление реставраций для </w:t>
      </w:r>
      <w:proofErr w:type="spellStart"/>
      <w:r w:rsidR="00AD1831" w:rsidRPr="00E36CAA">
        <w:rPr>
          <w:rFonts w:ascii="Times New Roman" w:hAnsi="Times New Roman" w:cs="Times New Roman"/>
        </w:rPr>
        <w:t>окклюзионной</w:t>
      </w:r>
      <w:proofErr w:type="spellEnd"/>
      <w:r w:rsidR="00AD1831" w:rsidRPr="00E36CAA">
        <w:rPr>
          <w:rFonts w:ascii="Times New Roman" w:hAnsi="Times New Roman" w:cs="Times New Roman"/>
        </w:rPr>
        <w:t xml:space="preserve"> реабилитации в сочетании с полностью цифровым рабочим процессом после мультидисциплинарной терапии.</w:t>
      </w:r>
    </w:p>
    <w:p w14:paraId="75C858F1" w14:textId="77777777" w:rsidR="009C2DA6" w:rsidRPr="00E36CAA" w:rsidRDefault="009C2DA6"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068B3138" w14:textId="26E79B97" w:rsidR="003B1166" w:rsidRPr="00BA7C85" w:rsidRDefault="00BA7C8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b/>
          <w:bCs/>
        </w:rPr>
      </w:pPr>
      <w:r>
        <w:rPr>
          <w:rFonts w:ascii="Times New Roman" w:hAnsi="Times New Roman" w:cs="Times New Roman"/>
          <w:b/>
          <w:bCs/>
        </w:rPr>
        <w:tab/>
      </w:r>
      <w:r w:rsidR="00AD1831" w:rsidRPr="00BA7C85">
        <w:rPr>
          <w:rFonts w:ascii="Times New Roman" w:hAnsi="Times New Roman" w:cs="Times New Roman"/>
          <w:b/>
          <w:bCs/>
        </w:rPr>
        <w:t>История болезни</w:t>
      </w:r>
    </w:p>
    <w:p w14:paraId="27558BAB" w14:textId="77777777" w:rsidR="00BA7C85" w:rsidRDefault="00BA7C8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p>
    <w:p w14:paraId="24EBF142" w14:textId="5AF6017C" w:rsidR="003B1166" w:rsidRDefault="00BA7C8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Женщина 55 лет первоначально обратилась в Центр стоматологии при больнице </w:t>
      </w:r>
      <w:proofErr w:type="spellStart"/>
      <w:r w:rsidR="00AD1831" w:rsidRPr="00E36CAA">
        <w:rPr>
          <w:rFonts w:ascii="Times New Roman" w:hAnsi="Times New Roman" w:cs="Times New Roman"/>
        </w:rPr>
        <w:t>Ханчжоуского</w:t>
      </w:r>
      <w:proofErr w:type="spellEnd"/>
      <w:r w:rsidR="00AD1831" w:rsidRPr="00E36CAA">
        <w:rPr>
          <w:rFonts w:ascii="Times New Roman" w:hAnsi="Times New Roman" w:cs="Times New Roman"/>
        </w:rPr>
        <w:t xml:space="preserve"> университета с жалобами на снижение жевательной эффективности верхних и нижних протезов и неудовлетворительный эстетический вид передних зубов; эти проблемы появились в течение предыдущего года. Кроме гипертонии, история болезни пациента была </w:t>
      </w:r>
      <w:r w:rsidR="00AD1831" w:rsidRPr="00E36CAA">
        <w:rPr>
          <w:rFonts w:ascii="Times New Roman" w:hAnsi="Times New Roman" w:cs="Times New Roman"/>
        </w:rPr>
        <w:lastRenderedPageBreak/>
        <w:t>ничем не примечательна; системны</w:t>
      </w:r>
      <w:r w:rsidR="009C2DA6" w:rsidRPr="00E36CAA">
        <w:rPr>
          <w:rFonts w:ascii="Times New Roman" w:hAnsi="Times New Roman" w:cs="Times New Roman"/>
        </w:rPr>
        <w:t>е</w:t>
      </w:r>
      <w:r w:rsidR="00AD1831" w:rsidRPr="00E36CAA">
        <w:rPr>
          <w:rFonts w:ascii="Times New Roman" w:hAnsi="Times New Roman" w:cs="Times New Roman"/>
        </w:rPr>
        <w:t xml:space="preserve"> заболевани</w:t>
      </w:r>
      <w:r w:rsidR="009C2DA6" w:rsidRPr="00E36CAA">
        <w:rPr>
          <w:rFonts w:ascii="Times New Roman" w:hAnsi="Times New Roman" w:cs="Times New Roman"/>
        </w:rPr>
        <w:t>я</w:t>
      </w:r>
      <w:r w:rsidR="00AD1831" w:rsidRPr="00E36CAA">
        <w:rPr>
          <w:rFonts w:ascii="Times New Roman" w:hAnsi="Times New Roman" w:cs="Times New Roman"/>
        </w:rPr>
        <w:t xml:space="preserve"> </w:t>
      </w:r>
      <w:proofErr w:type="spellStart"/>
      <w:r w:rsidR="009C2DA6" w:rsidRPr="00E36CAA">
        <w:rPr>
          <w:rFonts w:ascii="Times New Roman" w:hAnsi="Times New Roman" w:cs="Times New Roman"/>
        </w:rPr>
        <w:t>отсутс</w:t>
      </w:r>
      <w:r>
        <w:rPr>
          <w:rFonts w:ascii="Times New Roman" w:hAnsi="Times New Roman" w:cs="Times New Roman"/>
        </w:rPr>
        <w:t>т</w:t>
      </w:r>
      <w:r w:rsidR="009C2DA6" w:rsidRPr="00E36CAA">
        <w:rPr>
          <w:rFonts w:ascii="Times New Roman" w:hAnsi="Times New Roman" w:cs="Times New Roman"/>
        </w:rPr>
        <w:t>в</w:t>
      </w:r>
      <w:r w:rsidR="004325EE">
        <w:rPr>
          <w:rFonts w:ascii="Times New Roman" w:hAnsi="Times New Roman" w:cs="Times New Roman"/>
        </w:rPr>
        <w:t>али</w:t>
      </w:r>
      <w:proofErr w:type="spellEnd"/>
      <w:r w:rsidR="00AD1831" w:rsidRPr="00E36CAA">
        <w:rPr>
          <w:rFonts w:ascii="Times New Roman" w:hAnsi="Times New Roman" w:cs="Times New Roman"/>
        </w:rPr>
        <w:t xml:space="preserve">. Клинический осмотр выявил плохую гигиену полости рта, характеризующуюся наличием видимых остатков пищи и </w:t>
      </w:r>
      <w:r w:rsidR="003B40BB" w:rsidRPr="00E36CAA">
        <w:rPr>
          <w:rFonts w:ascii="Times New Roman" w:hAnsi="Times New Roman" w:cs="Times New Roman"/>
        </w:rPr>
        <w:t>зубных отложений</w:t>
      </w:r>
      <w:r w:rsidR="00AD1831" w:rsidRPr="00E36CAA">
        <w:rPr>
          <w:rFonts w:ascii="Times New Roman" w:hAnsi="Times New Roman" w:cs="Times New Roman"/>
        </w:rPr>
        <w:t xml:space="preserve">. Десны были </w:t>
      </w:r>
      <w:r w:rsidR="003B40BB" w:rsidRPr="00E36CAA">
        <w:rPr>
          <w:rFonts w:ascii="Times New Roman" w:hAnsi="Times New Roman" w:cs="Times New Roman"/>
        </w:rPr>
        <w:t>гиперемированы и отечны</w:t>
      </w:r>
      <w:r w:rsidR="004325EE">
        <w:rPr>
          <w:rFonts w:ascii="Times New Roman" w:hAnsi="Times New Roman" w:cs="Times New Roman"/>
        </w:rPr>
        <w:t>,</w:t>
      </w:r>
      <w:r w:rsidR="00AD1831" w:rsidRPr="00E36CAA">
        <w:rPr>
          <w:rFonts w:ascii="Times New Roman" w:hAnsi="Times New Roman" w:cs="Times New Roman"/>
        </w:rPr>
        <w:t xml:space="preserve"> с очевидным отсутствием прикрепления десны и аномально высоким прикреплением буккальной уздечки в задней части нижней челюсти. У пациента отсутствовали зубы в позициях 27, </w:t>
      </w:r>
      <w:proofErr w:type="gramStart"/>
      <w:r w:rsidR="00AD1831" w:rsidRPr="00E36CAA">
        <w:rPr>
          <w:rFonts w:ascii="Times New Roman" w:hAnsi="Times New Roman" w:cs="Times New Roman"/>
        </w:rPr>
        <w:t>35-37</w:t>
      </w:r>
      <w:proofErr w:type="gramEnd"/>
      <w:r w:rsidR="00AD1831" w:rsidRPr="00E36CAA">
        <w:rPr>
          <w:rFonts w:ascii="Times New Roman" w:hAnsi="Times New Roman" w:cs="Times New Roman"/>
        </w:rPr>
        <w:t xml:space="preserve">, 41 и </w:t>
      </w:r>
      <w:proofErr w:type="gramStart"/>
      <w:r w:rsidR="00AD1831" w:rsidRPr="00E36CAA">
        <w:rPr>
          <w:rFonts w:ascii="Times New Roman" w:hAnsi="Times New Roman" w:cs="Times New Roman"/>
        </w:rPr>
        <w:t>45-48</w:t>
      </w:r>
      <w:proofErr w:type="gramEnd"/>
      <w:r w:rsidR="00AD1831" w:rsidRPr="00E36CAA">
        <w:rPr>
          <w:rFonts w:ascii="Times New Roman" w:hAnsi="Times New Roman" w:cs="Times New Roman"/>
        </w:rPr>
        <w:t>. Дефектные несъемные протезы имелись как в передней, так и в задней части нижней челюсти, а также в передней части верхней челюсти. Дистально-</w:t>
      </w:r>
      <w:proofErr w:type="spellStart"/>
      <w:r w:rsidR="00AD1831" w:rsidRPr="00E36CAA">
        <w:rPr>
          <w:rFonts w:ascii="Times New Roman" w:hAnsi="Times New Roman" w:cs="Times New Roman"/>
        </w:rPr>
        <w:t>экстензионный</w:t>
      </w:r>
      <w:proofErr w:type="spellEnd"/>
      <w:r w:rsidR="00AD1831" w:rsidRPr="00E36CAA">
        <w:rPr>
          <w:rFonts w:ascii="Times New Roman" w:hAnsi="Times New Roman" w:cs="Times New Roman"/>
        </w:rPr>
        <w:t xml:space="preserve"> несъемный мост, охватывающий позиции с 44 по 48, демонстрировал умеренную подвижность. Кроме того, наблюдалась неровная </w:t>
      </w:r>
      <w:proofErr w:type="spellStart"/>
      <w:r w:rsidR="00AD1831" w:rsidRPr="00E36CAA">
        <w:rPr>
          <w:rFonts w:ascii="Times New Roman" w:hAnsi="Times New Roman" w:cs="Times New Roman"/>
        </w:rPr>
        <w:t>окклюзионная</w:t>
      </w:r>
      <w:proofErr w:type="spellEnd"/>
      <w:r w:rsidR="00AD1831" w:rsidRPr="00E36CAA">
        <w:rPr>
          <w:rFonts w:ascii="Times New Roman" w:hAnsi="Times New Roman" w:cs="Times New Roman"/>
        </w:rPr>
        <w:t xml:space="preserve"> кривая, что способствовало неправильному прикусу и снижению жевательной эффективности (</w:t>
      </w:r>
      <w:r>
        <w:rPr>
          <w:rFonts w:ascii="Times New Roman" w:hAnsi="Times New Roman" w:cs="Times New Roman"/>
        </w:rPr>
        <w:t>Р</w:t>
      </w:r>
      <w:r w:rsidR="00AD1831" w:rsidRPr="00E36CAA">
        <w:rPr>
          <w:rFonts w:ascii="Times New Roman" w:hAnsi="Times New Roman" w:cs="Times New Roman"/>
        </w:rPr>
        <w:t>ис</w:t>
      </w:r>
      <w:r>
        <w:rPr>
          <w:rFonts w:ascii="Times New Roman" w:hAnsi="Times New Roman" w:cs="Times New Roman"/>
        </w:rPr>
        <w:t>унок</w:t>
      </w:r>
      <w:r w:rsidR="00AD1831" w:rsidRPr="00E36CAA">
        <w:rPr>
          <w:rFonts w:ascii="Times New Roman" w:hAnsi="Times New Roman" w:cs="Times New Roman"/>
        </w:rPr>
        <w:t xml:space="preserve"> 1).</w:t>
      </w:r>
      <w:r>
        <w:rPr>
          <w:rFonts w:ascii="Times New Roman" w:hAnsi="Times New Roman" w:cs="Times New Roman"/>
        </w:rPr>
        <w:t xml:space="preserve"> </w:t>
      </w:r>
      <w:r w:rsidRPr="00E36CAA">
        <w:rPr>
          <w:rFonts w:ascii="Times New Roman" w:eastAsia="Helvetica" w:hAnsi="Times New Roman" w:cs="Times New Roman"/>
        </w:rPr>
        <w:t>Первичные фотографии</w:t>
      </w:r>
      <w:r>
        <w:rPr>
          <w:rFonts w:ascii="Times New Roman" w:eastAsia="Helvetica" w:hAnsi="Times New Roman" w:cs="Times New Roman"/>
        </w:rPr>
        <w:t xml:space="preserve">, сделанные с помощью </w:t>
      </w:r>
      <w:proofErr w:type="spellStart"/>
      <w:r>
        <w:rPr>
          <w:rFonts w:ascii="Times New Roman" w:eastAsia="Helvetica" w:hAnsi="Times New Roman" w:cs="Times New Roman"/>
        </w:rPr>
        <w:t>интраорального</w:t>
      </w:r>
      <w:proofErr w:type="spellEnd"/>
      <w:r>
        <w:rPr>
          <w:rFonts w:ascii="Times New Roman" w:eastAsia="Helvetica" w:hAnsi="Times New Roman" w:cs="Times New Roman"/>
        </w:rPr>
        <w:t xml:space="preserve"> сканера,</w:t>
      </w:r>
      <w:r w:rsidRPr="00E36CAA">
        <w:rPr>
          <w:rFonts w:ascii="Times New Roman" w:eastAsia="Helvetica" w:hAnsi="Times New Roman" w:cs="Times New Roman"/>
        </w:rPr>
        <w:t xml:space="preserve"> выявили неудовлетворительную гигиену полости рта</w:t>
      </w:r>
      <w:r>
        <w:rPr>
          <w:rFonts w:ascii="Times New Roman" w:hAnsi="Times New Roman" w:cs="Times New Roman"/>
        </w:rPr>
        <w:t xml:space="preserve">. </w:t>
      </w:r>
      <w:r w:rsidR="00AD1831" w:rsidRPr="00E36CAA">
        <w:rPr>
          <w:rFonts w:ascii="Times New Roman" w:hAnsi="Times New Roman" w:cs="Times New Roman"/>
        </w:rPr>
        <w:t>Панорамная рентгенография выявила</w:t>
      </w:r>
      <w:r w:rsidR="004325EE">
        <w:rPr>
          <w:rFonts w:ascii="Times New Roman" w:hAnsi="Times New Roman" w:cs="Times New Roman"/>
        </w:rPr>
        <w:t xml:space="preserve"> </w:t>
      </w:r>
      <w:r w:rsidR="00AD1831" w:rsidRPr="00E36CAA">
        <w:rPr>
          <w:rFonts w:ascii="Times New Roman" w:hAnsi="Times New Roman" w:cs="Times New Roman"/>
        </w:rPr>
        <w:t>апикальные кисты</w:t>
      </w:r>
      <w:r w:rsidR="004325EE">
        <w:rPr>
          <w:rFonts w:ascii="Times New Roman" w:hAnsi="Times New Roman" w:cs="Times New Roman"/>
        </w:rPr>
        <w:t xml:space="preserve"> размером примерно </w:t>
      </w:r>
      <w:proofErr w:type="gramStart"/>
      <w:r w:rsidR="004325EE">
        <w:rPr>
          <w:rFonts w:ascii="Times New Roman" w:hAnsi="Times New Roman" w:cs="Times New Roman"/>
        </w:rPr>
        <w:t>2-4</w:t>
      </w:r>
      <w:proofErr w:type="gramEnd"/>
      <w:r w:rsidR="004325EE">
        <w:rPr>
          <w:rFonts w:ascii="Times New Roman" w:hAnsi="Times New Roman" w:cs="Times New Roman"/>
        </w:rPr>
        <w:t xml:space="preserve"> мм</w:t>
      </w:r>
      <w:r w:rsidR="00AD1831" w:rsidRPr="00E36CAA">
        <w:rPr>
          <w:rFonts w:ascii="Times New Roman" w:hAnsi="Times New Roman" w:cs="Times New Roman"/>
        </w:rPr>
        <w:t xml:space="preserve">, связанные с четырьмя верхнечелюстными резцами, </w:t>
      </w:r>
      <w:proofErr w:type="spellStart"/>
      <w:r w:rsidR="00AD1831" w:rsidRPr="00E36CAA">
        <w:rPr>
          <w:rFonts w:ascii="Times New Roman" w:hAnsi="Times New Roman" w:cs="Times New Roman"/>
        </w:rPr>
        <w:t>периапикальное</w:t>
      </w:r>
      <w:proofErr w:type="spellEnd"/>
      <w:r w:rsidR="00AD1831" w:rsidRPr="00E36CAA">
        <w:rPr>
          <w:rFonts w:ascii="Times New Roman" w:hAnsi="Times New Roman" w:cs="Times New Roman"/>
        </w:rPr>
        <w:t xml:space="preserve"> воспаление вокруг зубов 13 и 23, а также клинически значимую потерю опорных тканей вокруг зуба 44 (</w:t>
      </w:r>
      <w:r>
        <w:rPr>
          <w:rFonts w:ascii="Times New Roman" w:hAnsi="Times New Roman" w:cs="Times New Roman"/>
        </w:rPr>
        <w:t>Р</w:t>
      </w:r>
      <w:r w:rsidR="00AD1831" w:rsidRPr="00E36CAA">
        <w:rPr>
          <w:rFonts w:ascii="Times New Roman" w:hAnsi="Times New Roman" w:cs="Times New Roman"/>
        </w:rPr>
        <w:t>ис</w:t>
      </w:r>
      <w:r>
        <w:rPr>
          <w:rFonts w:ascii="Times New Roman" w:hAnsi="Times New Roman" w:cs="Times New Roman"/>
        </w:rPr>
        <w:t>унок</w:t>
      </w:r>
      <w:r w:rsidR="00AD1831" w:rsidRPr="00E36CAA">
        <w:rPr>
          <w:rFonts w:ascii="Times New Roman" w:hAnsi="Times New Roman" w:cs="Times New Roman"/>
        </w:rPr>
        <w:t xml:space="preserve"> 2).</w:t>
      </w:r>
    </w:p>
    <w:p w14:paraId="5D4F0FB3" w14:textId="77777777" w:rsidR="00BA7C85" w:rsidRDefault="00BA7C8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2DB2BFEB" w14:textId="6A728E2A" w:rsidR="00BA7C85" w:rsidRPr="00E36CAA" w:rsidRDefault="00BA7C85" w:rsidP="00BA7C8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center"/>
        <w:rPr>
          <w:rFonts w:ascii="Times New Roman" w:hAnsi="Times New Roman" w:cs="Times New Roman"/>
        </w:rPr>
      </w:pPr>
      <w:r w:rsidRPr="00E36CAA">
        <w:rPr>
          <w:rFonts w:ascii="Times New Roman" w:eastAsia="Helvetica" w:hAnsi="Times New Roman" w:cs="Times New Roman"/>
        </w:rPr>
        <w:t>Рис</w:t>
      </w:r>
      <w:r>
        <w:rPr>
          <w:rFonts w:ascii="Times New Roman" w:eastAsia="Helvetica" w:hAnsi="Times New Roman" w:cs="Times New Roman"/>
        </w:rPr>
        <w:t xml:space="preserve">унок </w:t>
      </w:r>
      <w:r w:rsidRPr="00E36CAA">
        <w:rPr>
          <w:rFonts w:ascii="Times New Roman" w:eastAsia="Helvetica" w:hAnsi="Times New Roman" w:cs="Times New Roman"/>
        </w:rPr>
        <w:t>1</w:t>
      </w:r>
      <w:r>
        <w:rPr>
          <w:rFonts w:ascii="Times New Roman" w:eastAsia="Helvetica" w:hAnsi="Times New Roman" w:cs="Times New Roman"/>
        </w:rPr>
        <w:t>.</w:t>
      </w:r>
      <w:r w:rsidRPr="00E36CAA">
        <w:rPr>
          <w:rFonts w:ascii="Times New Roman" w:eastAsia="Helvetica" w:hAnsi="Times New Roman" w:cs="Times New Roman"/>
        </w:rPr>
        <w:t xml:space="preserve"> Первичные фотографии</w:t>
      </w:r>
    </w:p>
    <w:p w14:paraId="1495851F" w14:textId="19B7F0D3" w:rsidR="005177A7" w:rsidRPr="00E36CAA" w:rsidRDefault="005177A7" w:rsidP="00BA7C8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ru-RU" w:eastAsia="zh-CN"/>
        </w:rPr>
      </w:pPr>
      <w:r w:rsidRPr="00E36CAA">
        <w:rPr>
          <w:rFonts w:eastAsia="Times New Roman"/>
          <w:bdr w:val="none" w:sz="0" w:space="0" w:color="auto"/>
          <w:lang w:val="ru-RU" w:eastAsia="zh-CN"/>
        </w:rPr>
        <w:fldChar w:fldCharType="begin"/>
      </w:r>
      <w:r w:rsidR="003F5A14" w:rsidRPr="00E36CAA">
        <w:rPr>
          <w:rFonts w:eastAsia="Times New Roman"/>
          <w:bdr w:val="none" w:sz="0" w:space="0" w:color="auto"/>
          <w:lang w:val="ru-RU" w:eastAsia="zh-CN"/>
        </w:rPr>
        <w:instrText xml:space="preserve"> INCLUDEPICTURE "C:\\var\\folders\\p4\\3k_jxlzx2q78w12ps3m7rm180000gn\\T\\com.microsoft.Word\\WebArchiveCopyPasteTempFiles\\12903_2024_4574_Fig1_HTML.jpg" \* MERGEFORMAT </w:instrText>
      </w:r>
      <w:r w:rsidRPr="00E36CAA">
        <w:rPr>
          <w:rFonts w:eastAsia="Times New Roman"/>
          <w:bdr w:val="none" w:sz="0" w:space="0" w:color="auto"/>
          <w:lang w:val="ru-RU" w:eastAsia="zh-CN"/>
        </w:rPr>
        <w:fldChar w:fldCharType="separate"/>
      </w:r>
      <w:r w:rsidRPr="00E36CAA">
        <w:rPr>
          <w:rFonts w:eastAsia="Times New Roman"/>
          <w:noProof/>
          <w:bdr w:val="none" w:sz="0" w:space="0" w:color="auto"/>
          <w:lang w:val="ru-RU" w:eastAsia="zh-CN"/>
        </w:rPr>
        <w:drawing>
          <wp:inline distT="0" distB="0" distL="0" distR="0" wp14:anchorId="4203530A" wp14:editId="10DE26FF">
            <wp:extent cx="3307158" cy="2222500"/>
            <wp:effectExtent l="0" t="0" r="7620" b="6350"/>
            <wp:docPr id="1" name="Рисунок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e303" descr="Fi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7686" cy="2236296"/>
                    </a:xfrm>
                    <a:prstGeom prst="rect">
                      <a:avLst/>
                    </a:prstGeom>
                    <a:noFill/>
                    <a:ln>
                      <a:noFill/>
                    </a:ln>
                  </pic:spPr>
                </pic:pic>
              </a:graphicData>
            </a:graphic>
          </wp:inline>
        </w:drawing>
      </w:r>
      <w:r w:rsidRPr="00E36CAA">
        <w:rPr>
          <w:rFonts w:eastAsia="Times New Roman"/>
          <w:bdr w:val="none" w:sz="0" w:space="0" w:color="auto"/>
          <w:lang w:val="ru-RU" w:eastAsia="zh-CN"/>
        </w:rPr>
        <w:fldChar w:fldCharType="end"/>
      </w:r>
    </w:p>
    <w:p w14:paraId="25F7FDD6" w14:textId="77777777" w:rsidR="00E027DB" w:rsidRDefault="00E027DB" w:rsidP="00E027D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p>
    <w:p w14:paraId="09B09CC7" w14:textId="4354C868" w:rsidR="00E027DB" w:rsidRDefault="005177A7" w:rsidP="00E027D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r w:rsidRPr="00E36CAA">
        <w:rPr>
          <w:rFonts w:ascii="Times New Roman" w:eastAsia="Helvetica" w:hAnsi="Times New Roman" w:cs="Times New Roman"/>
        </w:rPr>
        <w:t xml:space="preserve">A. </w:t>
      </w:r>
      <w:proofErr w:type="spellStart"/>
      <w:r w:rsidRPr="00E36CAA">
        <w:rPr>
          <w:rFonts w:ascii="Times New Roman" w:eastAsia="Helvetica" w:hAnsi="Times New Roman" w:cs="Times New Roman"/>
        </w:rPr>
        <w:t>Окклюзионн</w:t>
      </w:r>
      <w:r w:rsidR="00A00933">
        <w:rPr>
          <w:rFonts w:ascii="Times New Roman" w:eastAsia="Helvetica" w:hAnsi="Times New Roman" w:cs="Times New Roman"/>
        </w:rPr>
        <w:t>ая</w:t>
      </w:r>
      <w:proofErr w:type="spellEnd"/>
      <w:r w:rsidR="00A00933">
        <w:rPr>
          <w:rFonts w:ascii="Times New Roman" w:eastAsia="Helvetica" w:hAnsi="Times New Roman" w:cs="Times New Roman"/>
        </w:rPr>
        <w:t xml:space="preserve"> проекция </w:t>
      </w:r>
      <w:r w:rsidRPr="00E36CAA">
        <w:rPr>
          <w:rFonts w:ascii="Times New Roman" w:eastAsia="Helvetica" w:hAnsi="Times New Roman" w:cs="Times New Roman"/>
        </w:rPr>
        <w:t>верхней челюсти</w:t>
      </w:r>
      <w:r w:rsidR="002F083F">
        <w:rPr>
          <w:rFonts w:ascii="Times New Roman" w:eastAsia="Helvetica" w:hAnsi="Times New Roman" w:cs="Times New Roman"/>
        </w:rPr>
        <w:t>.</w:t>
      </w:r>
    </w:p>
    <w:p w14:paraId="63A2221B" w14:textId="6B053F28" w:rsidR="00E027DB" w:rsidRDefault="005177A7" w:rsidP="00E027D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r w:rsidRPr="00E36CAA">
        <w:rPr>
          <w:rFonts w:ascii="Times New Roman" w:eastAsia="Helvetica" w:hAnsi="Times New Roman" w:cs="Times New Roman"/>
        </w:rPr>
        <w:t>B. Прав</w:t>
      </w:r>
      <w:r w:rsidR="00A00933">
        <w:rPr>
          <w:rFonts w:ascii="Times New Roman" w:eastAsia="Helvetica" w:hAnsi="Times New Roman" w:cs="Times New Roman"/>
        </w:rPr>
        <w:t>ая щёчная проекция</w:t>
      </w:r>
      <w:r w:rsidR="002F083F">
        <w:rPr>
          <w:rFonts w:ascii="Times New Roman" w:eastAsia="Helvetica" w:hAnsi="Times New Roman" w:cs="Times New Roman"/>
        </w:rPr>
        <w:t>.</w:t>
      </w:r>
    </w:p>
    <w:p w14:paraId="0A13EAB2" w14:textId="26BE3BB4" w:rsidR="00E027DB" w:rsidRDefault="005177A7" w:rsidP="00E027D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r w:rsidRPr="00E36CAA">
        <w:rPr>
          <w:rFonts w:ascii="Times New Roman" w:eastAsia="Helvetica" w:hAnsi="Times New Roman" w:cs="Times New Roman"/>
        </w:rPr>
        <w:t>C. Фронтальн</w:t>
      </w:r>
      <w:r w:rsidR="00A00933">
        <w:rPr>
          <w:rFonts w:ascii="Times New Roman" w:eastAsia="Helvetica" w:hAnsi="Times New Roman" w:cs="Times New Roman"/>
        </w:rPr>
        <w:t>ая</w:t>
      </w:r>
      <w:r w:rsidRPr="00E36CAA">
        <w:rPr>
          <w:rFonts w:ascii="Times New Roman" w:eastAsia="Helvetica" w:hAnsi="Times New Roman" w:cs="Times New Roman"/>
        </w:rPr>
        <w:t xml:space="preserve"> </w:t>
      </w:r>
      <w:r w:rsidR="00A00933">
        <w:rPr>
          <w:rFonts w:ascii="Times New Roman" w:eastAsia="Helvetica" w:hAnsi="Times New Roman" w:cs="Times New Roman"/>
        </w:rPr>
        <w:t>щёчная проекция</w:t>
      </w:r>
      <w:r w:rsidR="002F083F">
        <w:rPr>
          <w:rFonts w:ascii="Times New Roman" w:eastAsia="Helvetica" w:hAnsi="Times New Roman" w:cs="Times New Roman"/>
        </w:rPr>
        <w:t>.</w:t>
      </w:r>
    </w:p>
    <w:p w14:paraId="79C40D91" w14:textId="539F70FB" w:rsidR="00E027DB" w:rsidRDefault="005177A7" w:rsidP="00E027D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r w:rsidRPr="00E36CAA">
        <w:rPr>
          <w:rFonts w:ascii="Times New Roman" w:eastAsia="Helvetica" w:hAnsi="Times New Roman" w:cs="Times New Roman"/>
        </w:rPr>
        <w:t>D. Лев</w:t>
      </w:r>
      <w:r w:rsidR="00A00933">
        <w:rPr>
          <w:rFonts w:ascii="Times New Roman" w:eastAsia="Helvetica" w:hAnsi="Times New Roman" w:cs="Times New Roman"/>
        </w:rPr>
        <w:t>ая</w:t>
      </w:r>
      <w:r w:rsidRPr="00E36CAA">
        <w:rPr>
          <w:rFonts w:ascii="Times New Roman" w:eastAsia="Helvetica" w:hAnsi="Times New Roman" w:cs="Times New Roman"/>
        </w:rPr>
        <w:t xml:space="preserve"> </w:t>
      </w:r>
      <w:r w:rsidR="00A00933">
        <w:rPr>
          <w:rFonts w:ascii="Times New Roman" w:eastAsia="Helvetica" w:hAnsi="Times New Roman" w:cs="Times New Roman"/>
        </w:rPr>
        <w:t>щёчная проекция</w:t>
      </w:r>
      <w:r w:rsidR="002F083F">
        <w:rPr>
          <w:rFonts w:ascii="Times New Roman" w:eastAsia="Helvetica" w:hAnsi="Times New Roman" w:cs="Times New Roman"/>
        </w:rPr>
        <w:t>.</w:t>
      </w:r>
    </w:p>
    <w:p w14:paraId="02E2476E" w14:textId="72521FEB" w:rsidR="00E027DB" w:rsidRDefault="005177A7" w:rsidP="00E027D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r w:rsidRPr="00E36CAA">
        <w:rPr>
          <w:rFonts w:ascii="Times New Roman" w:eastAsia="Helvetica" w:hAnsi="Times New Roman" w:cs="Times New Roman"/>
        </w:rPr>
        <w:t xml:space="preserve">E. </w:t>
      </w:r>
      <w:proofErr w:type="spellStart"/>
      <w:r w:rsidRPr="00E36CAA">
        <w:rPr>
          <w:rFonts w:ascii="Times New Roman" w:eastAsia="Helvetica" w:hAnsi="Times New Roman" w:cs="Times New Roman"/>
        </w:rPr>
        <w:t>Окклюзионн</w:t>
      </w:r>
      <w:r w:rsidR="00A00933">
        <w:rPr>
          <w:rFonts w:ascii="Times New Roman" w:eastAsia="Helvetica" w:hAnsi="Times New Roman" w:cs="Times New Roman"/>
        </w:rPr>
        <w:t>ая</w:t>
      </w:r>
      <w:proofErr w:type="spellEnd"/>
      <w:r w:rsidRPr="00E36CAA">
        <w:rPr>
          <w:rFonts w:ascii="Times New Roman" w:eastAsia="Helvetica" w:hAnsi="Times New Roman" w:cs="Times New Roman"/>
        </w:rPr>
        <w:t xml:space="preserve"> </w:t>
      </w:r>
      <w:r w:rsidR="00A00933">
        <w:rPr>
          <w:rFonts w:ascii="Times New Roman" w:eastAsia="Helvetica" w:hAnsi="Times New Roman" w:cs="Times New Roman"/>
        </w:rPr>
        <w:t>проекция</w:t>
      </w:r>
      <w:r w:rsidRPr="00E36CAA">
        <w:rPr>
          <w:rFonts w:ascii="Times New Roman" w:eastAsia="Helvetica" w:hAnsi="Times New Roman" w:cs="Times New Roman"/>
        </w:rPr>
        <w:t xml:space="preserve"> нижней челюсти</w:t>
      </w:r>
      <w:r w:rsidR="002F083F">
        <w:rPr>
          <w:rFonts w:ascii="Times New Roman" w:eastAsia="Helvetica" w:hAnsi="Times New Roman" w:cs="Times New Roman"/>
        </w:rPr>
        <w:t>.</w:t>
      </w:r>
    </w:p>
    <w:p w14:paraId="14FD09E8" w14:textId="08A7EEED" w:rsidR="00E027DB" w:rsidRPr="00E36CAA" w:rsidRDefault="00E027DB" w:rsidP="00E027D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76" w:lineRule="auto"/>
        <w:jc w:val="center"/>
        <w:rPr>
          <w:rFonts w:ascii="Times New Roman" w:eastAsia="Helvetica" w:hAnsi="Times New Roman" w:cs="Times New Roman"/>
        </w:rPr>
      </w:pPr>
      <w:r w:rsidRPr="00E36CAA">
        <w:rPr>
          <w:rFonts w:ascii="Times New Roman" w:eastAsia="Helvetica" w:hAnsi="Times New Roman" w:cs="Times New Roman"/>
        </w:rPr>
        <w:t>Рис</w:t>
      </w:r>
      <w:r>
        <w:rPr>
          <w:rFonts w:ascii="Times New Roman" w:eastAsia="Helvetica" w:hAnsi="Times New Roman" w:cs="Times New Roman"/>
        </w:rPr>
        <w:t xml:space="preserve">унок </w:t>
      </w:r>
      <w:r w:rsidRPr="00E36CAA">
        <w:rPr>
          <w:rFonts w:ascii="Times New Roman" w:eastAsia="Helvetica" w:hAnsi="Times New Roman" w:cs="Times New Roman"/>
        </w:rPr>
        <w:t>2</w:t>
      </w:r>
      <w:r>
        <w:rPr>
          <w:rFonts w:ascii="Times New Roman" w:eastAsia="Helvetica" w:hAnsi="Times New Roman" w:cs="Times New Roman"/>
        </w:rPr>
        <w:t xml:space="preserve">. </w:t>
      </w:r>
      <w:r w:rsidRPr="00E36CAA">
        <w:rPr>
          <w:rFonts w:ascii="Times New Roman" w:eastAsia="Helvetica" w:hAnsi="Times New Roman" w:cs="Times New Roman"/>
        </w:rPr>
        <w:t>Предварительная панорамная рентгенография зубов</w:t>
      </w:r>
    </w:p>
    <w:p w14:paraId="7BD9D050" w14:textId="05137828" w:rsidR="005177A7" w:rsidRPr="00E36CAA" w:rsidRDefault="005177A7" w:rsidP="00E027D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ru-RU" w:eastAsia="zh-CN"/>
        </w:rPr>
      </w:pPr>
      <w:r w:rsidRPr="00E36CAA">
        <w:rPr>
          <w:rFonts w:eastAsia="Times New Roman"/>
          <w:bdr w:val="none" w:sz="0" w:space="0" w:color="auto"/>
          <w:lang w:val="ru-RU" w:eastAsia="zh-CN"/>
        </w:rPr>
        <w:fldChar w:fldCharType="begin"/>
      </w:r>
      <w:r w:rsidR="003F5A14" w:rsidRPr="00E36CAA">
        <w:rPr>
          <w:rFonts w:eastAsia="Times New Roman"/>
          <w:bdr w:val="none" w:sz="0" w:space="0" w:color="auto"/>
          <w:lang w:val="ru-RU" w:eastAsia="zh-CN"/>
        </w:rPr>
        <w:instrText xml:space="preserve"> INCLUDEPICTURE "C:\\var\\folders\\p4\\3k_jxlzx2q78w12ps3m7rm180000gn\\T\\com.microsoft.Word\\WebArchiveCopyPasteTempFiles\\12903_2024_4574_Fig2_HTML.jpg" \* MERGEFORMAT </w:instrText>
      </w:r>
      <w:r w:rsidRPr="00E36CAA">
        <w:rPr>
          <w:rFonts w:eastAsia="Times New Roman"/>
          <w:bdr w:val="none" w:sz="0" w:space="0" w:color="auto"/>
          <w:lang w:val="ru-RU" w:eastAsia="zh-CN"/>
        </w:rPr>
        <w:fldChar w:fldCharType="separate"/>
      </w:r>
      <w:r w:rsidRPr="00E36CAA">
        <w:rPr>
          <w:rFonts w:eastAsia="Times New Roman"/>
          <w:noProof/>
          <w:bdr w:val="none" w:sz="0" w:space="0" w:color="auto"/>
          <w:lang w:val="ru-RU" w:eastAsia="zh-CN"/>
        </w:rPr>
        <w:drawing>
          <wp:inline distT="0" distB="0" distL="0" distR="0" wp14:anchorId="3D4ADBAA" wp14:editId="58C289D5">
            <wp:extent cx="3614205" cy="2006600"/>
            <wp:effectExtent l="0" t="0" r="5715" b="0"/>
            <wp:docPr id="2" name="Рисунок 2"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e315" descr="Fi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390" cy="2025579"/>
                    </a:xfrm>
                    <a:prstGeom prst="rect">
                      <a:avLst/>
                    </a:prstGeom>
                    <a:noFill/>
                    <a:ln>
                      <a:noFill/>
                    </a:ln>
                  </pic:spPr>
                </pic:pic>
              </a:graphicData>
            </a:graphic>
          </wp:inline>
        </w:drawing>
      </w:r>
      <w:r w:rsidRPr="00E36CAA">
        <w:rPr>
          <w:rFonts w:eastAsia="Times New Roman"/>
          <w:bdr w:val="none" w:sz="0" w:space="0" w:color="auto"/>
          <w:lang w:val="ru-RU" w:eastAsia="zh-CN"/>
        </w:rPr>
        <w:fldChar w:fldCharType="end"/>
      </w:r>
    </w:p>
    <w:p w14:paraId="09B3C98D" w14:textId="7FDE0CB9" w:rsidR="005177A7" w:rsidRPr="00E36CAA" w:rsidRDefault="005177A7"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p>
    <w:p w14:paraId="46B51BDD" w14:textId="2898D796" w:rsidR="004C2A6C" w:rsidRDefault="004C2A6C"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lastRenderedPageBreak/>
        <w:tab/>
      </w:r>
      <w:r w:rsidR="00AD1831" w:rsidRPr="00E36CAA">
        <w:rPr>
          <w:rFonts w:ascii="Times New Roman" w:hAnsi="Times New Roman" w:cs="Times New Roman"/>
        </w:rPr>
        <w:t xml:space="preserve">Пациент дал устное информированное согласие до начала лечения. План лечения включал эндодонтическое, </w:t>
      </w:r>
      <w:proofErr w:type="spellStart"/>
      <w:r w:rsidR="00AD1831" w:rsidRPr="00E36CAA">
        <w:rPr>
          <w:rFonts w:ascii="Times New Roman" w:hAnsi="Times New Roman" w:cs="Times New Roman"/>
        </w:rPr>
        <w:t>имплантологическое</w:t>
      </w:r>
      <w:proofErr w:type="spellEnd"/>
      <w:r w:rsidR="00AD1831" w:rsidRPr="00E36CAA">
        <w:rPr>
          <w:rFonts w:ascii="Times New Roman" w:hAnsi="Times New Roman" w:cs="Times New Roman"/>
        </w:rPr>
        <w:t xml:space="preserve">, </w:t>
      </w:r>
      <w:proofErr w:type="spellStart"/>
      <w:r w:rsidR="00AD1831" w:rsidRPr="00E36CAA">
        <w:rPr>
          <w:rFonts w:ascii="Times New Roman" w:hAnsi="Times New Roman" w:cs="Times New Roman"/>
        </w:rPr>
        <w:t>пародонтологическое</w:t>
      </w:r>
      <w:proofErr w:type="spellEnd"/>
      <w:r w:rsidR="00AD1831" w:rsidRPr="00E36CAA">
        <w:rPr>
          <w:rFonts w:ascii="Times New Roman" w:hAnsi="Times New Roman" w:cs="Times New Roman"/>
        </w:rPr>
        <w:t xml:space="preserve"> и ортопедическое лечение. Первоначальная траектория движения нижней челюсти была зарегистрирована с помощью системы отслеживания движения челюсти (</w:t>
      </w:r>
      <w:r w:rsidR="00AD1831" w:rsidRPr="00E36CAA">
        <w:rPr>
          <w:rFonts w:ascii="Times New Roman" w:hAnsi="Times New Roman" w:cs="Times New Roman"/>
          <w:lang w:val="en-US"/>
        </w:rPr>
        <w:t>JMA</w:t>
      </w:r>
      <w:r w:rsidR="00AD1831" w:rsidRPr="00E36CAA">
        <w:rPr>
          <w:rFonts w:ascii="Times New Roman" w:hAnsi="Times New Roman" w:cs="Times New Roman"/>
        </w:rPr>
        <w:t xml:space="preserve">, </w:t>
      </w:r>
      <w:proofErr w:type="spellStart"/>
      <w:r w:rsidR="00AD1831" w:rsidRPr="00E36CAA">
        <w:rPr>
          <w:rFonts w:ascii="Times New Roman" w:hAnsi="Times New Roman" w:cs="Times New Roman"/>
          <w:lang w:val="en-US"/>
        </w:rPr>
        <w:t>Zebris</w:t>
      </w:r>
      <w:proofErr w:type="spellEnd"/>
      <w:r w:rsidR="00AD1831" w:rsidRPr="00E36CAA">
        <w:rPr>
          <w:rFonts w:ascii="Times New Roman" w:hAnsi="Times New Roman" w:cs="Times New Roman"/>
        </w:rPr>
        <w:t xml:space="preserve">; </w:t>
      </w:r>
      <w:proofErr w:type="spellStart"/>
      <w:r w:rsidR="00AD1831" w:rsidRPr="00E36CAA">
        <w:rPr>
          <w:rFonts w:ascii="Times New Roman" w:hAnsi="Times New Roman" w:cs="Times New Roman"/>
          <w:lang w:val="en-US"/>
        </w:rPr>
        <w:t>Isny</w:t>
      </w:r>
      <w:proofErr w:type="spellEnd"/>
      <w:r w:rsidR="00AD1831" w:rsidRPr="00E36CAA">
        <w:rPr>
          <w:rFonts w:ascii="Times New Roman" w:hAnsi="Times New Roman" w:cs="Times New Roman"/>
        </w:rPr>
        <w:t>, Германия). Поскольку нестабильное движение височно-нижнечелюстного сустава пациента сильно затрудняло боковые движения, для конструирования реставраций использовался только индивидуальный сагиттальный наклон мыщелков. После снятия оригинальных протезов в зубах 12, 21 и 22 были обнаружены видимые дефекты, а также</w:t>
      </w:r>
      <w:r w:rsidR="008C5BC7" w:rsidRPr="00E36CAA">
        <w:rPr>
          <w:rFonts w:ascii="Times New Roman" w:hAnsi="Times New Roman" w:cs="Times New Roman"/>
        </w:rPr>
        <w:t xml:space="preserve"> глубокие</w:t>
      </w:r>
      <w:r w:rsidR="00AD1831" w:rsidRPr="00E36CAA">
        <w:rPr>
          <w:rFonts w:ascii="Times New Roman" w:hAnsi="Times New Roman" w:cs="Times New Roman"/>
        </w:rPr>
        <w:t xml:space="preserve"> </w:t>
      </w:r>
      <w:r w:rsidR="008C5BC7" w:rsidRPr="00E36CAA">
        <w:rPr>
          <w:rFonts w:ascii="Times New Roman" w:hAnsi="Times New Roman" w:cs="Times New Roman"/>
        </w:rPr>
        <w:t>пародонтальные карманы</w:t>
      </w:r>
      <w:r w:rsidR="00AD1831" w:rsidRPr="00E36CAA">
        <w:rPr>
          <w:rFonts w:ascii="Times New Roman" w:hAnsi="Times New Roman" w:cs="Times New Roman"/>
        </w:rPr>
        <w:t xml:space="preserve">. Таким образом, пациенту было предложено два варианта лечения. Вариант А предполагал удаление четырех верхнечелюстных резцов с последующей апикальной хирургией и установкой мостовидных протезов с опорой на имплантаты для зубов 12-22; мостовидные протезы будут закреплены на имплантатах в зубах 12 и 22. Вариант B предполагал эндодонтическое лечение четырех верхнечелюстных резцов с последующей апикальной хирургией и удлинением коронки, а также установку несъемного моста на зубы с 12 по 22. Пациент выбрал вариант А из-за финансовых трудностей и опасений по поводу прогноза несъемного моста (например, апикальная хирургия и удлинение коронки приводят к укорочению корней). Зуб 44 подвергся значительной структурной потере и демонстрировал сильную подвижность. В итоге мы удалили зубы 11, 12, 21, 22, 38 и 44; провели эндодонтическое лечение зубов 13, 23 и 34. Кроме того, </w:t>
      </w:r>
      <w:r w:rsidR="004325EE">
        <w:rPr>
          <w:rFonts w:ascii="Times New Roman" w:hAnsi="Times New Roman" w:cs="Times New Roman"/>
        </w:rPr>
        <w:t xml:space="preserve">было </w:t>
      </w:r>
      <w:r w:rsidR="00AD1831" w:rsidRPr="00E36CAA">
        <w:rPr>
          <w:rFonts w:ascii="Times New Roman" w:hAnsi="Times New Roman" w:cs="Times New Roman"/>
        </w:rPr>
        <w:t>прове</w:t>
      </w:r>
      <w:r w:rsidR="004325EE">
        <w:rPr>
          <w:rFonts w:ascii="Times New Roman" w:hAnsi="Times New Roman" w:cs="Times New Roman"/>
        </w:rPr>
        <w:t>дено</w:t>
      </w:r>
      <w:r w:rsidR="00AD1831" w:rsidRPr="00E36CAA">
        <w:rPr>
          <w:rFonts w:ascii="Times New Roman" w:hAnsi="Times New Roman" w:cs="Times New Roman"/>
        </w:rPr>
        <w:t xml:space="preserve"> </w:t>
      </w:r>
      <w:proofErr w:type="spellStart"/>
      <w:r w:rsidR="005177A7" w:rsidRPr="00E36CAA">
        <w:rPr>
          <w:rFonts w:ascii="Times New Roman" w:hAnsi="Times New Roman" w:cs="Times New Roman"/>
        </w:rPr>
        <w:t>пародонтологическое</w:t>
      </w:r>
      <w:proofErr w:type="spellEnd"/>
      <w:r w:rsidR="005177A7" w:rsidRPr="00E36CAA">
        <w:rPr>
          <w:rFonts w:ascii="Times New Roman" w:hAnsi="Times New Roman" w:cs="Times New Roman"/>
        </w:rPr>
        <w:t xml:space="preserve"> лечение</w:t>
      </w:r>
      <w:r w:rsidR="00AD1831" w:rsidRPr="00E36CAA">
        <w:rPr>
          <w:rFonts w:ascii="Times New Roman" w:hAnsi="Times New Roman" w:cs="Times New Roman"/>
        </w:rPr>
        <w:t>, а затем устран</w:t>
      </w:r>
      <w:r w:rsidR="004325EE">
        <w:rPr>
          <w:rFonts w:ascii="Times New Roman" w:hAnsi="Times New Roman" w:cs="Times New Roman"/>
        </w:rPr>
        <w:t>ены</w:t>
      </w:r>
      <w:r w:rsidR="00AD1831" w:rsidRPr="00E36CAA">
        <w:rPr>
          <w:rFonts w:ascii="Times New Roman" w:hAnsi="Times New Roman" w:cs="Times New Roman"/>
        </w:rPr>
        <w:t xml:space="preserve"> факторы </w:t>
      </w:r>
      <w:proofErr w:type="spellStart"/>
      <w:r w:rsidR="00AD1831" w:rsidRPr="00E36CAA">
        <w:rPr>
          <w:rFonts w:ascii="Times New Roman" w:hAnsi="Times New Roman" w:cs="Times New Roman"/>
        </w:rPr>
        <w:t>окклюзионной</w:t>
      </w:r>
      <w:proofErr w:type="spellEnd"/>
      <w:r w:rsidR="00AD1831" w:rsidRPr="00E36CAA">
        <w:rPr>
          <w:rFonts w:ascii="Times New Roman" w:hAnsi="Times New Roman" w:cs="Times New Roman"/>
        </w:rPr>
        <w:t xml:space="preserve"> травмы, чтобы сохранить оставшиеся ткани пародонта.</w:t>
      </w:r>
    </w:p>
    <w:p w14:paraId="4B5896BE" w14:textId="7070A164" w:rsidR="004C2A6C" w:rsidRDefault="004C2A6C"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Через три месяца была проведена поэтапная операция имплантации. Для тщательной оценки положения имплантатов использовались снимки конусно-лучевой компьютерной томографии. Для замещения зубов 12, 22, 35, 36, 44 и 46 было установлено шесть имплантатов (</w:t>
      </w:r>
      <w:r w:rsidR="00AD1831" w:rsidRPr="00E36CAA">
        <w:rPr>
          <w:rFonts w:ascii="Times New Roman" w:hAnsi="Times New Roman" w:cs="Times New Roman"/>
          <w:lang w:val="en-US"/>
        </w:rPr>
        <w:t>ITI</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Implants</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Straumann</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AG</w:t>
      </w:r>
      <w:r w:rsidR="00AD1831" w:rsidRPr="00E36CAA">
        <w:rPr>
          <w:rFonts w:ascii="Times New Roman" w:hAnsi="Times New Roman" w:cs="Times New Roman"/>
        </w:rPr>
        <w:t xml:space="preserve">; Вальденбург, Швейцария; 12 и 22: </w:t>
      </w:r>
      <w:r>
        <w:rPr>
          <w:rFonts w:ascii="Times New Roman" w:hAnsi="Times New Roman" w:cs="Times New Roman"/>
        </w:rPr>
        <w:t>ø</w:t>
      </w:r>
      <w:r w:rsidR="00AD1831" w:rsidRPr="00E36CAA">
        <w:rPr>
          <w:rFonts w:ascii="Times New Roman" w:hAnsi="Times New Roman" w:cs="Times New Roman"/>
        </w:rPr>
        <w:t xml:space="preserve">3,3 мм </w:t>
      </w:r>
      <w:r w:rsidR="00AD1831" w:rsidRPr="00E36CAA">
        <w:rPr>
          <w:rFonts w:ascii="Times New Roman" w:hAnsi="Times New Roman" w:cs="Times New Roman"/>
          <w:lang w:val="en-US"/>
        </w:rPr>
        <w:t>NC</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SLA</w:t>
      </w:r>
      <w:r w:rsidR="00AD1831" w:rsidRPr="00E36CAA">
        <w:rPr>
          <w:rFonts w:ascii="Times New Roman" w:hAnsi="Times New Roman" w:cs="Times New Roman"/>
        </w:rPr>
        <w:t xml:space="preserve"> 10 мм; 35, 36 и </w:t>
      </w:r>
      <w:r w:rsidR="00AD1831" w:rsidRPr="00E36CAA">
        <w:rPr>
          <w:rFonts w:ascii="Times New Roman" w:hAnsi="Times New Roman" w:cs="Times New Roman"/>
          <w:lang w:val="de-DE"/>
        </w:rPr>
        <w:t xml:space="preserve">44: </w:t>
      </w:r>
      <w:r>
        <w:rPr>
          <w:rFonts w:ascii="Times New Roman" w:hAnsi="Times New Roman" w:cs="Times New Roman"/>
        </w:rPr>
        <w:t>ø</w:t>
      </w:r>
      <w:r w:rsidR="00AD1831" w:rsidRPr="00E36CAA">
        <w:rPr>
          <w:rFonts w:ascii="Times New Roman" w:hAnsi="Times New Roman" w:cs="Times New Roman"/>
        </w:rPr>
        <w:t xml:space="preserve">4,1 мм </w:t>
      </w:r>
      <w:r w:rsidR="00AD1831" w:rsidRPr="00E36CAA">
        <w:rPr>
          <w:rFonts w:ascii="Times New Roman" w:hAnsi="Times New Roman" w:cs="Times New Roman"/>
          <w:lang w:val="en-US"/>
        </w:rPr>
        <w:t>RC</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SLA</w:t>
      </w:r>
      <w:r w:rsidR="00AD1831" w:rsidRPr="00E36CAA">
        <w:rPr>
          <w:rFonts w:ascii="Times New Roman" w:hAnsi="Times New Roman" w:cs="Times New Roman"/>
        </w:rPr>
        <w:t xml:space="preserve"> 10 мм; 46: </w:t>
      </w:r>
      <w:r>
        <w:rPr>
          <w:rFonts w:ascii="Times New Roman" w:hAnsi="Times New Roman" w:cs="Times New Roman"/>
        </w:rPr>
        <w:t>ø</w:t>
      </w:r>
      <w:r w:rsidR="00AD1831" w:rsidRPr="00E36CAA">
        <w:rPr>
          <w:rFonts w:ascii="Times New Roman" w:hAnsi="Times New Roman" w:cs="Times New Roman"/>
        </w:rPr>
        <w:t xml:space="preserve">4,1 мм </w:t>
      </w:r>
      <w:r w:rsidR="00AD1831" w:rsidRPr="00E36CAA">
        <w:rPr>
          <w:rFonts w:ascii="Times New Roman" w:hAnsi="Times New Roman" w:cs="Times New Roman"/>
          <w:lang w:val="en-US"/>
        </w:rPr>
        <w:t>RC</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SLA</w:t>
      </w:r>
      <w:r w:rsidR="00AD1831" w:rsidRPr="00E36CAA">
        <w:rPr>
          <w:rFonts w:ascii="Times New Roman" w:hAnsi="Times New Roman" w:cs="Times New Roman"/>
        </w:rPr>
        <w:t xml:space="preserve"> 8 мм). Из-за недостаточной костной массы для </w:t>
      </w:r>
      <w:proofErr w:type="spellStart"/>
      <w:r w:rsidR="00AD1831" w:rsidRPr="00E36CAA">
        <w:rPr>
          <w:rFonts w:ascii="Times New Roman" w:hAnsi="Times New Roman" w:cs="Times New Roman"/>
        </w:rPr>
        <w:t>периостальной</w:t>
      </w:r>
      <w:proofErr w:type="spellEnd"/>
      <w:r w:rsidR="00AD1831" w:rsidRPr="00E36CAA">
        <w:rPr>
          <w:rFonts w:ascii="Times New Roman" w:hAnsi="Times New Roman" w:cs="Times New Roman"/>
        </w:rPr>
        <w:t xml:space="preserve"> аугментации был установлен </w:t>
      </w:r>
      <w:proofErr w:type="spellStart"/>
      <w:r w:rsidR="00AD1831" w:rsidRPr="00E36CAA">
        <w:rPr>
          <w:rFonts w:ascii="Times New Roman" w:hAnsi="Times New Roman" w:cs="Times New Roman"/>
        </w:rPr>
        <w:t>Bio-Gide</w:t>
      </w:r>
      <w:proofErr w:type="spellEnd"/>
      <w:r w:rsidR="00AD1831" w:rsidRPr="00E36CAA">
        <w:rPr>
          <w:rFonts w:ascii="Times New Roman" w:hAnsi="Times New Roman" w:cs="Times New Roman"/>
        </w:rPr>
        <w:t>, а для костной пластики</w:t>
      </w:r>
      <w:r>
        <w:rPr>
          <w:rFonts w:ascii="Times New Roman" w:hAnsi="Times New Roman" w:cs="Times New Roman"/>
        </w:rPr>
        <w:t xml:space="preserve"> – </w:t>
      </w:r>
      <w:r w:rsidR="00AD1831" w:rsidRPr="00E36CAA">
        <w:rPr>
          <w:rFonts w:ascii="Times New Roman" w:hAnsi="Times New Roman" w:cs="Times New Roman"/>
          <w:lang w:val="de-DE"/>
        </w:rPr>
        <w:t xml:space="preserve">Bio-Oss (Geistlich </w:t>
      </w:r>
      <w:proofErr w:type="spellStart"/>
      <w:r w:rsidR="00AD1831" w:rsidRPr="00E36CAA">
        <w:rPr>
          <w:rFonts w:ascii="Times New Roman" w:hAnsi="Times New Roman" w:cs="Times New Roman"/>
          <w:lang w:val="de-DE"/>
        </w:rPr>
        <w:t>Pharma</w:t>
      </w:r>
      <w:proofErr w:type="spellEnd"/>
      <w:r w:rsidR="00AD1831" w:rsidRPr="00E36CAA">
        <w:rPr>
          <w:rFonts w:ascii="Times New Roman" w:hAnsi="Times New Roman" w:cs="Times New Roman"/>
          <w:lang w:val="de-DE"/>
        </w:rPr>
        <w:t xml:space="preserve">; Wolhusen, </w:t>
      </w:r>
      <w:r w:rsidR="00AD1831" w:rsidRPr="00E36CAA">
        <w:rPr>
          <w:rFonts w:ascii="Times New Roman" w:hAnsi="Times New Roman" w:cs="Times New Roman"/>
        </w:rPr>
        <w:t>Швейцария) на</w:t>
      </w:r>
      <w:r w:rsidR="00D96C03" w:rsidRPr="00D96C03">
        <w:rPr>
          <w:rFonts w:ascii="Times New Roman" w:hAnsi="Times New Roman" w:cs="Times New Roman"/>
        </w:rPr>
        <w:t xml:space="preserve"> </w:t>
      </w:r>
      <w:r w:rsidR="00D96C03">
        <w:rPr>
          <w:rFonts w:ascii="Times New Roman" w:hAnsi="Times New Roman" w:cs="Times New Roman"/>
        </w:rPr>
        <w:t xml:space="preserve">вестибулярной поверхности </w:t>
      </w:r>
      <w:r w:rsidR="00AD1831" w:rsidRPr="00E36CAA">
        <w:rPr>
          <w:rFonts w:ascii="Times New Roman" w:hAnsi="Times New Roman" w:cs="Times New Roman"/>
        </w:rPr>
        <w:t>переднего отдела верхней челюсти.</w:t>
      </w:r>
    </w:p>
    <w:p w14:paraId="6E1EC55C" w14:textId="63CBCD67" w:rsidR="003B1166" w:rsidRDefault="004C2A6C"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Протезирование было запланировано на 6 месяцев позже (</w:t>
      </w:r>
      <w:r>
        <w:rPr>
          <w:rFonts w:ascii="Times New Roman" w:hAnsi="Times New Roman" w:cs="Times New Roman"/>
        </w:rPr>
        <w:t>Рисунок</w:t>
      </w:r>
      <w:r w:rsidR="00AD1831" w:rsidRPr="00E36CAA">
        <w:rPr>
          <w:rFonts w:ascii="Times New Roman" w:hAnsi="Times New Roman" w:cs="Times New Roman"/>
        </w:rPr>
        <w:t xml:space="preserve"> 3). Из-за финансовых трудностей пациентка решила не восстанавливать зуб 47; она также ограничилась реставрацией первых моляров с верхней и нижней левой стороны.</w:t>
      </w:r>
    </w:p>
    <w:p w14:paraId="3CC2CE1E" w14:textId="77777777" w:rsidR="004C2A6C" w:rsidRPr="00E36CAA" w:rsidRDefault="004C2A6C"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p>
    <w:p w14:paraId="30D78D85" w14:textId="58E26910" w:rsidR="005177A7" w:rsidRPr="00E36CAA" w:rsidRDefault="004C2A6C" w:rsidP="004C2A6C">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center"/>
        <w:rPr>
          <w:rFonts w:ascii="Times New Roman" w:hAnsi="Times New Roman" w:cs="Times New Roman"/>
        </w:rPr>
      </w:pPr>
      <w:r w:rsidRPr="00E36CAA">
        <w:rPr>
          <w:rFonts w:ascii="Times New Roman" w:hAnsi="Times New Roman" w:cs="Times New Roman"/>
        </w:rPr>
        <w:t>Рис</w:t>
      </w:r>
      <w:r>
        <w:rPr>
          <w:rFonts w:ascii="Times New Roman" w:hAnsi="Times New Roman" w:cs="Times New Roman"/>
        </w:rPr>
        <w:t>унок</w:t>
      </w:r>
      <w:r w:rsidRPr="00E36CAA">
        <w:rPr>
          <w:rFonts w:ascii="Times New Roman" w:hAnsi="Times New Roman" w:cs="Times New Roman"/>
        </w:rPr>
        <w:t xml:space="preserve"> 3. </w:t>
      </w:r>
      <w:proofErr w:type="spellStart"/>
      <w:r w:rsidRPr="00E36CAA">
        <w:rPr>
          <w:rFonts w:ascii="Times New Roman" w:hAnsi="Times New Roman" w:cs="Times New Roman"/>
        </w:rPr>
        <w:t>Внутриротовые</w:t>
      </w:r>
      <w:proofErr w:type="spellEnd"/>
      <w:r w:rsidRPr="00E36CAA">
        <w:rPr>
          <w:rFonts w:ascii="Times New Roman" w:hAnsi="Times New Roman" w:cs="Times New Roman"/>
        </w:rPr>
        <w:t xml:space="preserve"> </w:t>
      </w:r>
      <w:r>
        <w:rPr>
          <w:rFonts w:ascii="Times New Roman" w:hAnsi="Times New Roman" w:cs="Times New Roman"/>
        </w:rPr>
        <w:t>снимки</w:t>
      </w:r>
      <w:r w:rsidRPr="00E36CAA">
        <w:rPr>
          <w:rFonts w:ascii="Times New Roman" w:hAnsi="Times New Roman" w:cs="Times New Roman"/>
        </w:rPr>
        <w:t xml:space="preserve"> после имплантации и препарирования зубов</w:t>
      </w:r>
    </w:p>
    <w:p w14:paraId="0D06ECBD" w14:textId="16BC217E" w:rsidR="005177A7" w:rsidRPr="00E36CAA" w:rsidRDefault="005177A7" w:rsidP="004C2A6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ru-RU" w:eastAsia="zh-CN"/>
        </w:rPr>
      </w:pPr>
      <w:r w:rsidRPr="00E36CAA">
        <w:rPr>
          <w:rFonts w:eastAsia="Times New Roman"/>
          <w:bdr w:val="none" w:sz="0" w:space="0" w:color="auto"/>
          <w:lang w:val="ru-RU" w:eastAsia="zh-CN"/>
        </w:rPr>
        <w:fldChar w:fldCharType="begin"/>
      </w:r>
      <w:r w:rsidR="003F5A14" w:rsidRPr="00E36CAA">
        <w:rPr>
          <w:rFonts w:eastAsia="Times New Roman"/>
          <w:bdr w:val="none" w:sz="0" w:space="0" w:color="auto"/>
          <w:lang w:val="ru-RU" w:eastAsia="zh-CN"/>
        </w:rPr>
        <w:instrText xml:space="preserve"> INCLUDEPICTURE "C:\\var\\folders\\p4\\3k_jxlzx2q78w12ps3m7rm180000gn\\T\\com.microsoft.Word\\WebArchiveCopyPasteTempFiles\\12903_2024_4574_Fig3_HTML.jpg" \* MERGEFORMAT </w:instrText>
      </w:r>
      <w:r w:rsidRPr="00E36CAA">
        <w:rPr>
          <w:rFonts w:eastAsia="Times New Roman"/>
          <w:bdr w:val="none" w:sz="0" w:space="0" w:color="auto"/>
          <w:lang w:val="ru-RU" w:eastAsia="zh-CN"/>
        </w:rPr>
        <w:fldChar w:fldCharType="separate"/>
      </w:r>
      <w:r w:rsidRPr="00E36CAA">
        <w:rPr>
          <w:rFonts w:eastAsia="Times New Roman"/>
          <w:noProof/>
          <w:bdr w:val="none" w:sz="0" w:space="0" w:color="auto"/>
          <w:lang w:val="ru-RU" w:eastAsia="zh-CN"/>
        </w:rPr>
        <w:drawing>
          <wp:inline distT="0" distB="0" distL="0" distR="0" wp14:anchorId="346E7839" wp14:editId="023E8C4E">
            <wp:extent cx="3638550" cy="2422555"/>
            <wp:effectExtent l="0" t="0" r="0" b="0"/>
            <wp:docPr id="3" name="Рисунок 3"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e351" descr="Fig.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8281" cy="2435692"/>
                    </a:xfrm>
                    <a:prstGeom prst="rect">
                      <a:avLst/>
                    </a:prstGeom>
                    <a:noFill/>
                    <a:ln>
                      <a:noFill/>
                    </a:ln>
                  </pic:spPr>
                </pic:pic>
              </a:graphicData>
            </a:graphic>
          </wp:inline>
        </w:drawing>
      </w:r>
      <w:r w:rsidRPr="00E36CAA">
        <w:rPr>
          <w:rFonts w:eastAsia="Times New Roman"/>
          <w:bdr w:val="none" w:sz="0" w:space="0" w:color="auto"/>
          <w:lang w:val="ru-RU" w:eastAsia="zh-CN"/>
        </w:rPr>
        <w:fldChar w:fldCharType="end"/>
      </w:r>
    </w:p>
    <w:p w14:paraId="00E005C7" w14:textId="77777777" w:rsidR="005177A7" w:rsidRPr="00E36CAA" w:rsidRDefault="005177A7"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6EC464DA" w14:textId="1E24515D" w:rsidR="00A00933" w:rsidRDefault="005177A7" w:rsidP="00A0093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lastRenderedPageBreak/>
        <w:t xml:space="preserve">A. </w:t>
      </w:r>
      <w:proofErr w:type="spellStart"/>
      <w:r w:rsidRPr="00E36CAA">
        <w:rPr>
          <w:rFonts w:ascii="Times New Roman" w:hAnsi="Times New Roman" w:cs="Times New Roman"/>
        </w:rPr>
        <w:t>Окклюзионн</w:t>
      </w:r>
      <w:r w:rsidR="00A00933">
        <w:rPr>
          <w:rFonts w:ascii="Times New Roman" w:hAnsi="Times New Roman" w:cs="Times New Roman"/>
        </w:rPr>
        <w:t>ая</w:t>
      </w:r>
      <w:proofErr w:type="spellEnd"/>
      <w:r w:rsidRPr="00E36CAA">
        <w:rPr>
          <w:rFonts w:ascii="Times New Roman" w:hAnsi="Times New Roman" w:cs="Times New Roman"/>
        </w:rPr>
        <w:t xml:space="preserve"> </w:t>
      </w:r>
      <w:r w:rsidR="00A00933">
        <w:rPr>
          <w:rFonts w:ascii="Times New Roman" w:hAnsi="Times New Roman" w:cs="Times New Roman"/>
        </w:rPr>
        <w:t xml:space="preserve">проекция </w:t>
      </w:r>
      <w:r w:rsidRPr="00E36CAA">
        <w:rPr>
          <w:rFonts w:ascii="Times New Roman" w:hAnsi="Times New Roman" w:cs="Times New Roman"/>
        </w:rPr>
        <w:t>верхней челюсти</w:t>
      </w:r>
      <w:r w:rsidR="002F083F">
        <w:rPr>
          <w:rFonts w:ascii="Times New Roman" w:hAnsi="Times New Roman" w:cs="Times New Roman"/>
        </w:rPr>
        <w:t>.</w:t>
      </w:r>
    </w:p>
    <w:p w14:paraId="4691424F" w14:textId="10A17C25" w:rsidR="00A00933" w:rsidRDefault="005177A7" w:rsidP="00A0093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B. Прав</w:t>
      </w:r>
      <w:r w:rsidR="00DB4A15">
        <w:rPr>
          <w:rFonts w:ascii="Times New Roman" w:hAnsi="Times New Roman" w:cs="Times New Roman"/>
        </w:rPr>
        <w:t>ая</w:t>
      </w:r>
      <w:r w:rsidRPr="00E36CAA">
        <w:rPr>
          <w:rFonts w:ascii="Times New Roman" w:hAnsi="Times New Roman" w:cs="Times New Roman"/>
        </w:rPr>
        <w:t xml:space="preserve"> щ</w:t>
      </w:r>
      <w:r w:rsidR="00A00933">
        <w:rPr>
          <w:rFonts w:ascii="Times New Roman" w:hAnsi="Times New Roman" w:cs="Times New Roman"/>
        </w:rPr>
        <w:t>ё</w:t>
      </w:r>
      <w:r w:rsidRPr="00E36CAA">
        <w:rPr>
          <w:rFonts w:ascii="Times New Roman" w:hAnsi="Times New Roman" w:cs="Times New Roman"/>
        </w:rPr>
        <w:t>чн</w:t>
      </w:r>
      <w:r w:rsidR="00DB4A15">
        <w:rPr>
          <w:rFonts w:ascii="Times New Roman" w:hAnsi="Times New Roman" w:cs="Times New Roman"/>
        </w:rPr>
        <w:t>ая</w:t>
      </w:r>
      <w:r w:rsidRPr="00E36CAA">
        <w:rPr>
          <w:rFonts w:ascii="Times New Roman" w:hAnsi="Times New Roman" w:cs="Times New Roman"/>
        </w:rPr>
        <w:t xml:space="preserve"> </w:t>
      </w:r>
      <w:r w:rsidR="00DB4A15">
        <w:rPr>
          <w:rFonts w:ascii="Times New Roman" w:hAnsi="Times New Roman" w:cs="Times New Roman"/>
        </w:rPr>
        <w:t>проекция</w:t>
      </w:r>
      <w:r w:rsidR="002F083F">
        <w:rPr>
          <w:rFonts w:ascii="Times New Roman" w:hAnsi="Times New Roman" w:cs="Times New Roman"/>
        </w:rPr>
        <w:t>.</w:t>
      </w:r>
    </w:p>
    <w:p w14:paraId="0AFC9ACB" w14:textId="3CFB52BA" w:rsidR="00A00933" w:rsidRDefault="005177A7" w:rsidP="00A0093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C. Фронтальн</w:t>
      </w:r>
      <w:r w:rsidR="00DB4A15">
        <w:rPr>
          <w:rFonts w:ascii="Times New Roman" w:hAnsi="Times New Roman" w:cs="Times New Roman"/>
        </w:rPr>
        <w:t>ая</w:t>
      </w:r>
      <w:r w:rsidRPr="00E36CAA">
        <w:rPr>
          <w:rFonts w:ascii="Times New Roman" w:hAnsi="Times New Roman" w:cs="Times New Roman"/>
        </w:rPr>
        <w:t xml:space="preserve"> </w:t>
      </w:r>
      <w:r w:rsidR="00DB4A15" w:rsidRPr="00E36CAA">
        <w:rPr>
          <w:rFonts w:ascii="Times New Roman" w:hAnsi="Times New Roman" w:cs="Times New Roman"/>
        </w:rPr>
        <w:t>щ</w:t>
      </w:r>
      <w:r w:rsidR="00DB4A15">
        <w:rPr>
          <w:rFonts w:ascii="Times New Roman" w:hAnsi="Times New Roman" w:cs="Times New Roman"/>
        </w:rPr>
        <w:t>ё</w:t>
      </w:r>
      <w:r w:rsidR="00DB4A15" w:rsidRPr="00E36CAA">
        <w:rPr>
          <w:rFonts w:ascii="Times New Roman" w:hAnsi="Times New Roman" w:cs="Times New Roman"/>
        </w:rPr>
        <w:t>чн</w:t>
      </w:r>
      <w:r w:rsidR="00DB4A15">
        <w:rPr>
          <w:rFonts w:ascii="Times New Roman" w:hAnsi="Times New Roman" w:cs="Times New Roman"/>
        </w:rPr>
        <w:t>ая</w:t>
      </w:r>
      <w:r w:rsidR="00DB4A15" w:rsidRPr="00E36CAA">
        <w:rPr>
          <w:rFonts w:ascii="Times New Roman" w:hAnsi="Times New Roman" w:cs="Times New Roman"/>
        </w:rPr>
        <w:t xml:space="preserve"> </w:t>
      </w:r>
      <w:r w:rsidR="00DB4A15">
        <w:rPr>
          <w:rFonts w:ascii="Times New Roman" w:hAnsi="Times New Roman" w:cs="Times New Roman"/>
        </w:rPr>
        <w:t>проекция</w:t>
      </w:r>
      <w:r w:rsidR="002F083F">
        <w:rPr>
          <w:rFonts w:ascii="Times New Roman" w:hAnsi="Times New Roman" w:cs="Times New Roman"/>
        </w:rPr>
        <w:t>.</w:t>
      </w:r>
    </w:p>
    <w:p w14:paraId="6F0E5C1B" w14:textId="560FF372" w:rsidR="00A00933" w:rsidRDefault="005177A7" w:rsidP="00A0093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D. Лев</w:t>
      </w:r>
      <w:r w:rsidR="00DB4A15">
        <w:rPr>
          <w:rFonts w:ascii="Times New Roman" w:hAnsi="Times New Roman" w:cs="Times New Roman"/>
        </w:rPr>
        <w:t>ая</w:t>
      </w:r>
      <w:r w:rsidRPr="00E36CAA">
        <w:rPr>
          <w:rFonts w:ascii="Times New Roman" w:hAnsi="Times New Roman" w:cs="Times New Roman"/>
        </w:rPr>
        <w:t xml:space="preserve"> </w:t>
      </w:r>
      <w:r w:rsidR="00DB4A15" w:rsidRPr="00E36CAA">
        <w:rPr>
          <w:rFonts w:ascii="Times New Roman" w:hAnsi="Times New Roman" w:cs="Times New Roman"/>
        </w:rPr>
        <w:t>щ</w:t>
      </w:r>
      <w:r w:rsidR="00DB4A15">
        <w:rPr>
          <w:rFonts w:ascii="Times New Roman" w:hAnsi="Times New Roman" w:cs="Times New Roman"/>
        </w:rPr>
        <w:t>ё</w:t>
      </w:r>
      <w:r w:rsidR="00DB4A15" w:rsidRPr="00E36CAA">
        <w:rPr>
          <w:rFonts w:ascii="Times New Roman" w:hAnsi="Times New Roman" w:cs="Times New Roman"/>
        </w:rPr>
        <w:t>чн</w:t>
      </w:r>
      <w:r w:rsidR="00DB4A15">
        <w:rPr>
          <w:rFonts w:ascii="Times New Roman" w:hAnsi="Times New Roman" w:cs="Times New Roman"/>
        </w:rPr>
        <w:t>ая</w:t>
      </w:r>
      <w:r w:rsidR="00DB4A15" w:rsidRPr="00E36CAA">
        <w:rPr>
          <w:rFonts w:ascii="Times New Roman" w:hAnsi="Times New Roman" w:cs="Times New Roman"/>
        </w:rPr>
        <w:t xml:space="preserve"> </w:t>
      </w:r>
      <w:r w:rsidR="00DB4A15">
        <w:rPr>
          <w:rFonts w:ascii="Times New Roman" w:hAnsi="Times New Roman" w:cs="Times New Roman"/>
        </w:rPr>
        <w:t>проекция</w:t>
      </w:r>
      <w:r w:rsidR="002F083F">
        <w:rPr>
          <w:rFonts w:ascii="Times New Roman" w:hAnsi="Times New Roman" w:cs="Times New Roman"/>
        </w:rPr>
        <w:t>.</w:t>
      </w:r>
    </w:p>
    <w:p w14:paraId="42837249" w14:textId="714097E4" w:rsidR="005177A7" w:rsidRPr="00E36CAA" w:rsidRDefault="005177A7" w:rsidP="00A0093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 xml:space="preserve">E. </w:t>
      </w:r>
      <w:proofErr w:type="spellStart"/>
      <w:r w:rsidRPr="00E36CAA">
        <w:rPr>
          <w:rFonts w:ascii="Times New Roman" w:hAnsi="Times New Roman" w:cs="Times New Roman"/>
        </w:rPr>
        <w:t>Окклюзионный</w:t>
      </w:r>
      <w:proofErr w:type="spellEnd"/>
      <w:r w:rsidRPr="00E36CAA">
        <w:rPr>
          <w:rFonts w:ascii="Times New Roman" w:hAnsi="Times New Roman" w:cs="Times New Roman"/>
        </w:rPr>
        <w:t xml:space="preserve"> </w:t>
      </w:r>
      <w:r w:rsidR="00DB4A15">
        <w:rPr>
          <w:rFonts w:ascii="Times New Roman" w:hAnsi="Times New Roman" w:cs="Times New Roman"/>
        </w:rPr>
        <w:t>проекция</w:t>
      </w:r>
      <w:r w:rsidRPr="00E36CAA">
        <w:rPr>
          <w:rFonts w:ascii="Times New Roman" w:hAnsi="Times New Roman" w:cs="Times New Roman"/>
        </w:rPr>
        <w:t xml:space="preserve"> нижней челюсти</w:t>
      </w:r>
      <w:r w:rsidR="002F083F">
        <w:rPr>
          <w:rFonts w:ascii="Times New Roman" w:hAnsi="Times New Roman" w:cs="Times New Roman"/>
        </w:rPr>
        <w:t>.</w:t>
      </w:r>
    </w:p>
    <w:p w14:paraId="4D8AED7C" w14:textId="77777777" w:rsidR="005177A7" w:rsidRPr="00E36CAA" w:rsidRDefault="005177A7"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047EE5A8" w14:textId="77777777" w:rsidR="00DB4A15" w:rsidRDefault="00DB4A1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Для облегчения планирования лечения диагностический снимок и </w:t>
      </w:r>
      <w:proofErr w:type="spellStart"/>
      <w:r w:rsidR="00AD1831" w:rsidRPr="00E36CAA">
        <w:rPr>
          <w:rFonts w:ascii="Times New Roman" w:hAnsi="Times New Roman" w:cs="Times New Roman"/>
        </w:rPr>
        <w:t>межокклюзионная</w:t>
      </w:r>
      <w:proofErr w:type="spellEnd"/>
      <w:r w:rsidR="00AD1831" w:rsidRPr="00E36CAA">
        <w:rPr>
          <w:rFonts w:ascii="Times New Roman" w:hAnsi="Times New Roman" w:cs="Times New Roman"/>
        </w:rPr>
        <w:t xml:space="preserve"> запись были сделаны с помощью </w:t>
      </w:r>
      <w:proofErr w:type="spellStart"/>
      <w:r w:rsidR="00AD1831" w:rsidRPr="00E36CAA">
        <w:rPr>
          <w:rFonts w:ascii="Times New Roman" w:hAnsi="Times New Roman" w:cs="Times New Roman"/>
        </w:rPr>
        <w:t>внутриротового</w:t>
      </w:r>
      <w:proofErr w:type="spellEnd"/>
      <w:r w:rsidR="00AD1831" w:rsidRPr="00E36CAA">
        <w:rPr>
          <w:rFonts w:ascii="Times New Roman" w:hAnsi="Times New Roman" w:cs="Times New Roman"/>
        </w:rPr>
        <w:t xml:space="preserve"> сканера (TRIOS 3, 3Shape; Копенгаген, Дания). Трехмерное (3D) сканирование лица было получено с помощь</w:t>
      </w:r>
      <w:r w:rsidR="007B462C" w:rsidRPr="00E36CAA">
        <w:rPr>
          <w:rFonts w:ascii="Times New Roman" w:hAnsi="Times New Roman" w:cs="Times New Roman"/>
        </w:rPr>
        <w:t xml:space="preserve">ю </w:t>
      </w:r>
      <w:r w:rsidR="00AD1831" w:rsidRPr="00E36CAA">
        <w:rPr>
          <w:rFonts w:ascii="Times New Roman" w:hAnsi="Times New Roman" w:cs="Times New Roman"/>
        </w:rPr>
        <w:t>3D-сканер</w:t>
      </w:r>
      <w:r w:rsidR="007B462C" w:rsidRPr="00E36CAA">
        <w:rPr>
          <w:rFonts w:ascii="Times New Roman" w:hAnsi="Times New Roman" w:cs="Times New Roman"/>
        </w:rPr>
        <w:t>а</w:t>
      </w:r>
      <w:r w:rsidR="00AD1831" w:rsidRPr="00E36CAA">
        <w:rPr>
          <w:rFonts w:ascii="Times New Roman" w:hAnsi="Times New Roman" w:cs="Times New Roman"/>
        </w:rPr>
        <w:t xml:space="preserve"> лица (3D </w:t>
      </w:r>
      <w:proofErr w:type="spellStart"/>
      <w:r w:rsidR="00AD1831" w:rsidRPr="00E36CAA">
        <w:rPr>
          <w:rFonts w:ascii="Times New Roman" w:hAnsi="Times New Roman" w:cs="Times New Roman"/>
        </w:rPr>
        <w:t>face</w:t>
      </w:r>
      <w:proofErr w:type="spellEnd"/>
      <w:r w:rsidR="00AD1831" w:rsidRPr="00E36CAA">
        <w:rPr>
          <w:rFonts w:ascii="Times New Roman" w:hAnsi="Times New Roman" w:cs="Times New Roman"/>
        </w:rPr>
        <w:t xml:space="preserve">, </w:t>
      </w:r>
      <w:proofErr w:type="spellStart"/>
      <w:r w:rsidR="00AD1831" w:rsidRPr="00E36CAA">
        <w:rPr>
          <w:rFonts w:ascii="Times New Roman" w:hAnsi="Times New Roman" w:cs="Times New Roman"/>
        </w:rPr>
        <w:t>Jijia</w:t>
      </w:r>
      <w:proofErr w:type="spellEnd"/>
      <w:r w:rsidR="00AD1831" w:rsidRPr="00E36CAA">
        <w:rPr>
          <w:rFonts w:ascii="Times New Roman" w:hAnsi="Times New Roman" w:cs="Times New Roman"/>
        </w:rPr>
        <w:t xml:space="preserve">; Шанхай, Китай). Система отслеживания движения челюсти использовалась для отслеживания и регистрации движения нижней челюсти, включая боковые, </w:t>
      </w:r>
      <w:proofErr w:type="spellStart"/>
      <w:r w:rsidR="00AD1831" w:rsidRPr="00E36CAA">
        <w:rPr>
          <w:rFonts w:ascii="Times New Roman" w:hAnsi="Times New Roman" w:cs="Times New Roman"/>
        </w:rPr>
        <w:t>протрузионные</w:t>
      </w:r>
      <w:proofErr w:type="spellEnd"/>
      <w:r w:rsidR="00AD1831" w:rsidRPr="00E36CAA">
        <w:rPr>
          <w:rFonts w:ascii="Times New Roman" w:hAnsi="Times New Roman" w:cs="Times New Roman"/>
        </w:rPr>
        <w:t xml:space="preserve"> и открывающие движения, а также жевательные движения. Эти данные были объединены для создания виртуального стоматологического пациента.</w:t>
      </w:r>
    </w:p>
    <w:p w14:paraId="12D465F7" w14:textId="6D0A9BA8" w:rsidR="003B1166" w:rsidRDefault="00DB4A1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Мандибулярная кривая, разработанная на основе естественных зубов в задней части верхней челюсти, помогла в восстановлении окклюзии. Затем на основе записанной траектории движения нижней челюсти была установлена </w:t>
      </w:r>
      <w:r w:rsidR="00AD1831" w:rsidRPr="00E36CAA">
        <w:rPr>
          <w:rFonts w:ascii="Times New Roman" w:hAnsi="Times New Roman" w:cs="Times New Roman"/>
          <w:lang w:val="de-DE"/>
        </w:rPr>
        <w:t xml:space="preserve">CR, </w:t>
      </w:r>
      <w:r w:rsidR="00124A0A">
        <w:rPr>
          <w:rFonts w:ascii="Times New Roman" w:hAnsi="Times New Roman" w:cs="Times New Roman"/>
        </w:rPr>
        <w:t>которая</w:t>
      </w:r>
      <w:r w:rsidR="00124A0A" w:rsidRPr="00E36CAA">
        <w:rPr>
          <w:rFonts w:ascii="Times New Roman" w:hAnsi="Times New Roman" w:cs="Times New Roman"/>
        </w:rPr>
        <w:t xml:space="preserve"> </w:t>
      </w:r>
      <w:r w:rsidR="00AD1831" w:rsidRPr="00E36CAA">
        <w:rPr>
          <w:rFonts w:ascii="Times New Roman" w:hAnsi="Times New Roman" w:cs="Times New Roman"/>
        </w:rPr>
        <w:t>обеспечил</w:t>
      </w:r>
      <w:r w:rsidR="00124A0A">
        <w:rPr>
          <w:rFonts w:ascii="Times New Roman" w:hAnsi="Times New Roman" w:cs="Times New Roman"/>
        </w:rPr>
        <w:t>а</w:t>
      </w:r>
      <w:r w:rsidR="00AD1831" w:rsidRPr="00E36CAA">
        <w:rPr>
          <w:rFonts w:ascii="Times New Roman" w:hAnsi="Times New Roman" w:cs="Times New Roman"/>
        </w:rPr>
        <w:t xml:space="preserve"> надлежащее прилегание реставраций. Промежуточные реставрации были спланированы с помощью программного обеспечения CAD (</w:t>
      </w:r>
      <w:r>
        <w:rPr>
          <w:rFonts w:ascii="Times New Roman" w:hAnsi="Times New Roman" w:cs="Times New Roman"/>
        </w:rPr>
        <w:t>Рисунок</w:t>
      </w:r>
      <w:r w:rsidR="00AD1831" w:rsidRPr="00E36CAA">
        <w:rPr>
          <w:rFonts w:ascii="Times New Roman" w:hAnsi="Times New Roman" w:cs="Times New Roman"/>
        </w:rPr>
        <w:t xml:space="preserve"> 4), отфрезерованы </w:t>
      </w:r>
      <w:r w:rsidR="00AD1831" w:rsidRPr="00E36CAA">
        <w:rPr>
          <w:rFonts w:ascii="Times New Roman" w:hAnsi="Times New Roman" w:cs="Times New Roman"/>
          <w:lang w:val="de-DE"/>
        </w:rPr>
        <w:t xml:space="preserve">(CEREC MC XL; </w:t>
      </w:r>
      <w:proofErr w:type="spellStart"/>
      <w:r w:rsidR="00AD1831" w:rsidRPr="00E36CAA">
        <w:rPr>
          <w:rFonts w:ascii="Times New Roman" w:hAnsi="Times New Roman" w:cs="Times New Roman"/>
          <w:lang w:val="de-DE"/>
        </w:rPr>
        <w:t>Dentsply</w:t>
      </w:r>
      <w:proofErr w:type="spellEnd"/>
      <w:r w:rsidR="00AD1831" w:rsidRPr="00E36CAA">
        <w:rPr>
          <w:rFonts w:ascii="Times New Roman" w:hAnsi="Times New Roman" w:cs="Times New Roman"/>
          <w:lang w:val="de-DE"/>
        </w:rPr>
        <w:t xml:space="preserve"> Sirona) </w:t>
      </w:r>
      <w:r w:rsidR="00AD1831" w:rsidRPr="00E36CAA">
        <w:rPr>
          <w:rFonts w:ascii="Times New Roman" w:hAnsi="Times New Roman" w:cs="Times New Roman"/>
        </w:rPr>
        <w:t>из блоков композитной смолы и установлены на место.</w:t>
      </w:r>
    </w:p>
    <w:p w14:paraId="78465320" w14:textId="77777777" w:rsidR="00DB4A15" w:rsidRDefault="00DB4A1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187B19ED" w14:textId="74ADF802" w:rsidR="00DB4A15" w:rsidRDefault="00DB4A15" w:rsidP="00DB4A1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center"/>
        <w:rPr>
          <w:rFonts w:ascii="Times New Roman" w:eastAsia="Times New Roman" w:hAnsi="Times New Roman" w:cs="Times New Roman"/>
          <w:bdr w:val="none" w:sz="0" w:space="0" w:color="auto"/>
        </w:rPr>
      </w:pPr>
      <w:r w:rsidRPr="00E36CAA">
        <w:rPr>
          <w:rFonts w:ascii="Times New Roman" w:eastAsia="Times New Roman" w:hAnsi="Times New Roman" w:cs="Times New Roman"/>
          <w:bdr w:val="none" w:sz="0" w:space="0" w:color="auto"/>
        </w:rPr>
        <w:t>Рис</w:t>
      </w:r>
      <w:r>
        <w:rPr>
          <w:rFonts w:ascii="Times New Roman" w:eastAsia="Times New Roman" w:hAnsi="Times New Roman" w:cs="Times New Roman"/>
          <w:bdr w:val="none" w:sz="0" w:space="0" w:color="auto"/>
        </w:rPr>
        <w:t>унок</w:t>
      </w:r>
      <w:r w:rsidRPr="00E36CAA">
        <w:rPr>
          <w:rFonts w:ascii="Times New Roman" w:eastAsia="Times New Roman" w:hAnsi="Times New Roman" w:cs="Times New Roman"/>
          <w:bdr w:val="none" w:sz="0" w:space="0" w:color="auto"/>
        </w:rPr>
        <w:t xml:space="preserve"> 4</w:t>
      </w:r>
      <w:r>
        <w:rPr>
          <w:rFonts w:ascii="Times New Roman" w:eastAsia="Times New Roman" w:hAnsi="Times New Roman" w:cs="Times New Roman"/>
          <w:bdr w:val="none" w:sz="0" w:space="0" w:color="auto"/>
        </w:rPr>
        <w:t>.</w:t>
      </w:r>
      <w:r w:rsidRPr="00E36CAA">
        <w:rPr>
          <w:rFonts w:ascii="Times New Roman" w:eastAsia="Times New Roman" w:hAnsi="Times New Roman" w:cs="Times New Roman"/>
          <w:bdr w:val="none" w:sz="0" w:space="0" w:color="auto"/>
        </w:rPr>
        <w:t xml:space="preserve"> Модели временных реставраций в программе CAD (</w:t>
      </w:r>
      <w:proofErr w:type="spellStart"/>
      <w:r w:rsidRPr="00E36CAA">
        <w:rPr>
          <w:rFonts w:ascii="Times New Roman" w:eastAsia="Times New Roman" w:hAnsi="Times New Roman" w:cs="Times New Roman"/>
          <w:bdr w:val="none" w:sz="0" w:space="0" w:color="auto"/>
        </w:rPr>
        <w:t>Exocad</w:t>
      </w:r>
      <w:proofErr w:type="spellEnd"/>
      <w:r w:rsidRPr="00E36CAA">
        <w:rPr>
          <w:rFonts w:ascii="Times New Roman" w:eastAsia="Times New Roman" w:hAnsi="Times New Roman" w:cs="Times New Roman"/>
          <w:bdr w:val="none" w:sz="0" w:space="0" w:color="auto"/>
        </w:rPr>
        <w:t>)</w:t>
      </w:r>
    </w:p>
    <w:p w14:paraId="7C5337C2" w14:textId="77777777" w:rsidR="00DB4A15" w:rsidRPr="00E36CAA" w:rsidRDefault="00DB4A15" w:rsidP="00DB4A1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center"/>
        <w:rPr>
          <w:rFonts w:ascii="Times New Roman" w:hAnsi="Times New Roman" w:cs="Times New Roman"/>
        </w:rPr>
      </w:pPr>
    </w:p>
    <w:p w14:paraId="0B3A0B7F" w14:textId="4A2E0366" w:rsidR="00F0000D" w:rsidRPr="00E36CAA" w:rsidRDefault="00F0000D" w:rsidP="00DB4A1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ru-RU" w:eastAsia="zh-CN"/>
        </w:rPr>
      </w:pPr>
      <w:r w:rsidRPr="00E36CAA">
        <w:rPr>
          <w:rFonts w:eastAsia="Times New Roman"/>
          <w:bdr w:val="none" w:sz="0" w:space="0" w:color="auto"/>
          <w:lang w:val="ru-RU" w:eastAsia="zh-CN"/>
        </w:rPr>
        <w:fldChar w:fldCharType="begin"/>
      </w:r>
      <w:r w:rsidR="003F5A14" w:rsidRPr="00E36CAA">
        <w:rPr>
          <w:rFonts w:eastAsia="Times New Roman"/>
          <w:bdr w:val="none" w:sz="0" w:space="0" w:color="auto"/>
          <w:lang w:val="ru-RU" w:eastAsia="zh-CN"/>
        </w:rPr>
        <w:instrText xml:space="preserve"> INCLUDEPICTURE "C:\\var\\folders\\p4\\3k_jxlzx2q78w12ps3m7rm180000gn\\T\\com.microsoft.Word\\WebArchiveCopyPasteTempFiles\\12903_2024_4574_Fig4_HTML.jpg" \* MERGEFORMAT </w:instrText>
      </w:r>
      <w:r w:rsidRPr="00E36CAA">
        <w:rPr>
          <w:rFonts w:eastAsia="Times New Roman"/>
          <w:bdr w:val="none" w:sz="0" w:space="0" w:color="auto"/>
          <w:lang w:val="ru-RU" w:eastAsia="zh-CN"/>
        </w:rPr>
        <w:fldChar w:fldCharType="separate"/>
      </w:r>
      <w:r w:rsidRPr="00E36CAA">
        <w:rPr>
          <w:rFonts w:eastAsia="Times New Roman"/>
          <w:noProof/>
          <w:bdr w:val="none" w:sz="0" w:space="0" w:color="auto"/>
          <w:lang w:val="ru-RU" w:eastAsia="zh-CN"/>
        </w:rPr>
        <w:drawing>
          <wp:inline distT="0" distB="0" distL="0" distR="0" wp14:anchorId="6C9780EE" wp14:editId="465235DA">
            <wp:extent cx="4387850" cy="1968568"/>
            <wp:effectExtent l="0" t="0" r="0" b="0"/>
            <wp:docPr id="4" name="Рисунок 4" descr="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e385" descr="Fig.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255" cy="1982657"/>
                    </a:xfrm>
                    <a:prstGeom prst="rect">
                      <a:avLst/>
                    </a:prstGeom>
                    <a:noFill/>
                    <a:ln>
                      <a:noFill/>
                    </a:ln>
                  </pic:spPr>
                </pic:pic>
              </a:graphicData>
            </a:graphic>
          </wp:inline>
        </w:drawing>
      </w:r>
      <w:r w:rsidRPr="00E36CAA">
        <w:rPr>
          <w:rFonts w:eastAsia="Times New Roman"/>
          <w:bdr w:val="none" w:sz="0" w:space="0" w:color="auto"/>
          <w:lang w:val="ru-RU" w:eastAsia="zh-CN"/>
        </w:rPr>
        <w:fldChar w:fldCharType="end"/>
      </w:r>
    </w:p>
    <w:p w14:paraId="31E7B794" w14:textId="77777777" w:rsidR="00DB4A15" w:rsidRDefault="00DB4A15"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p>
    <w:p w14:paraId="2DB7E332" w14:textId="271F27A4" w:rsidR="00DB4A15" w:rsidRDefault="00DB4A15"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r>
        <w:rPr>
          <w:rFonts w:eastAsia="Times New Roman"/>
          <w:bdr w:val="none" w:sz="0" w:space="0" w:color="auto"/>
          <w:lang w:val="ru-RU" w:eastAsia="zh-CN"/>
        </w:rPr>
        <w:t>А</w:t>
      </w:r>
      <w:r w:rsidR="00F0000D" w:rsidRPr="00E36CAA">
        <w:rPr>
          <w:rFonts w:eastAsia="Times New Roman"/>
          <w:bdr w:val="none" w:sz="0" w:space="0" w:color="auto"/>
          <w:lang w:val="ru-RU" w:eastAsia="zh-CN"/>
        </w:rPr>
        <w:t>–B.</w:t>
      </w:r>
      <w:r>
        <w:rPr>
          <w:rFonts w:eastAsia="Times New Roman"/>
          <w:bdr w:val="none" w:sz="0" w:space="0" w:color="auto"/>
          <w:lang w:val="ru-RU" w:eastAsia="zh-CN"/>
        </w:rPr>
        <w:t xml:space="preserve"> </w:t>
      </w:r>
      <w:proofErr w:type="spellStart"/>
      <w:r w:rsidR="00F0000D" w:rsidRPr="00E36CAA">
        <w:rPr>
          <w:rFonts w:eastAsia="Times New Roman"/>
          <w:bdr w:val="none" w:sz="0" w:space="0" w:color="auto"/>
          <w:lang w:val="ru-RU" w:eastAsia="zh-CN"/>
        </w:rPr>
        <w:t>Внутриротовые</w:t>
      </w:r>
      <w:proofErr w:type="spellEnd"/>
      <w:r w:rsidR="00F0000D" w:rsidRPr="00E36CAA">
        <w:rPr>
          <w:rFonts w:eastAsia="Times New Roman"/>
          <w:bdr w:val="none" w:sz="0" w:space="0" w:color="auto"/>
          <w:lang w:val="ru-RU" w:eastAsia="zh-CN"/>
        </w:rPr>
        <w:t xml:space="preserve"> сканы препарированных зубов верхней и нижней челюстей и имплантатов</w:t>
      </w:r>
      <w:r w:rsidR="002F083F">
        <w:rPr>
          <w:rFonts w:eastAsia="Times New Roman"/>
          <w:bdr w:val="none" w:sz="0" w:space="0" w:color="auto"/>
          <w:lang w:val="ru-RU" w:eastAsia="zh-CN"/>
        </w:rPr>
        <w:t>.</w:t>
      </w:r>
    </w:p>
    <w:p w14:paraId="3814D8BD" w14:textId="35916D69" w:rsidR="00DB4A15" w:rsidRDefault="00F0000D"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r w:rsidRPr="00E36CAA">
        <w:rPr>
          <w:rFonts w:eastAsia="Times New Roman"/>
          <w:bdr w:val="none" w:sz="0" w:space="0" w:color="auto"/>
          <w:lang w:val="ru-RU" w:eastAsia="zh-CN"/>
        </w:rPr>
        <w:t xml:space="preserve">C. Виртуальный 4D-пациент, созданный с помощью программы CAD/CAM в сочетании с </w:t>
      </w:r>
      <w:proofErr w:type="spellStart"/>
      <w:r w:rsidRPr="00E36CAA">
        <w:rPr>
          <w:rFonts w:eastAsia="Times New Roman"/>
          <w:bdr w:val="none" w:sz="0" w:space="0" w:color="auto"/>
          <w:lang w:val="ru-RU" w:eastAsia="zh-CN"/>
        </w:rPr>
        <w:t>интраоральным</w:t>
      </w:r>
      <w:proofErr w:type="spellEnd"/>
      <w:r w:rsidRPr="00E36CAA">
        <w:rPr>
          <w:rFonts w:eastAsia="Times New Roman"/>
          <w:bdr w:val="none" w:sz="0" w:space="0" w:color="auto"/>
          <w:lang w:val="ru-RU" w:eastAsia="zh-CN"/>
        </w:rPr>
        <w:t xml:space="preserve"> сканированием, сканированием лица и системами JMT</w:t>
      </w:r>
      <w:r w:rsidR="002F083F">
        <w:rPr>
          <w:rFonts w:eastAsia="Times New Roman"/>
          <w:bdr w:val="none" w:sz="0" w:space="0" w:color="auto"/>
          <w:lang w:val="ru-RU" w:eastAsia="zh-CN"/>
        </w:rPr>
        <w:t>.</w:t>
      </w:r>
    </w:p>
    <w:p w14:paraId="4CB60A84" w14:textId="60659EFE" w:rsidR="00F0000D" w:rsidRPr="00E36CAA" w:rsidRDefault="00F0000D"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r w:rsidRPr="00E36CAA">
        <w:rPr>
          <w:rFonts w:eastAsia="Times New Roman"/>
          <w:bdr w:val="none" w:sz="0" w:space="0" w:color="auto"/>
          <w:lang w:val="ru-RU" w:eastAsia="zh-CN"/>
        </w:rPr>
        <w:t>D–F. Виртуальный пациент с временными реставрациями</w:t>
      </w:r>
      <w:r w:rsidR="002F083F">
        <w:rPr>
          <w:rFonts w:eastAsia="Times New Roman"/>
          <w:bdr w:val="none" w:sz="0" w:space="0" w:color="auto"/>
          <w:lang w:val="ru-RU" w:eastAsia="zh-CN"/>
        </w:rPr>
        <w:t>.</w:t>
      </w:r>
    </w:p>
    <w:p w14:paraId="37297CC7" w14:textId="77777777" w:rsidR="00F0000D" w:rsidRPr="00E36CAA" w:rsidRDefault="00F0000D"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p>
    <w:p w14:paraId="7C503229" w14:textId="73121B94" w:rsidR="00C5699E" w:rsidRDefault="00DB4A15" w:rsidP="00C5699E">
      <w:pPr>
        <w:spacing w:line="276" w:lineRule="auto"/>
        <w:jc w:val="both"/>
        <w:rPr>
          <w:lang w:val="ru-RU"/>
        </w:rPr>
      </w:pPr>
      <w:r>
        <w:rPr>
          <w:lang w:val="ru-RU"/>
        </w:rPr>
        <w:tab/>
      </w:r>
      <w:r w:rsidR="00AD1831" w:rsidRPr="00E36CAA">
        <w:rPr>
          <w:lang w:val="ru-RU"/>
        </w:rPr>
        <w:t xml:space="preserve">Промежуточные реставрации носили в течение 3 месяцев, чтобы убедиться, что достигнуто подходящее и стабильное </w:t>
      </w:r>
      <w:proofErr w:type="spellStart"/>
      <w:r w:rsidR="00AD1831" w:rsidRPr="00E36CAA">
        <w:rPr>
          <w:lang w:val="ru-RU"/>
        </w:rPr>
        <w:t>окклюзионное</w:t>
      </w:r>
      <w:proofErr w:type="spellEnd"/>
      <w:r w:rsidR="00AD1831" w:rsidRPr="00E36CAA">
        <w:rPr>
          <w:lang w:val="ru-RU"/>
        </w:rPr>
        <w:t xml:space="preserve"> соотношение. В этот период была проведена операция апикальной репозиции пародонтального лоскута на правом заднем нижнечелюстном имплантате для увеличения ширины и толщины прикрепленной десны в этой области.</w:t>
      </w:r>
      <w:r w:rsidR="00D96C03">
        <w:rPr>
          <w:lang w:val="ru-RU"/>
        </w:rPr>
        <w:t xml:space="preserve"> Вестибулярная поверхность переднего отдела верхней челюсти</w:t>
      </w:r>
      <w:r w:rsidR="00AD1831" w:rsidRPr="00E36CAA">
        <w:rPr>
          <w:lang w:val="ru-RU"/>
        </w:rPr>
        <w:t xml:space="preserve"> был</w:t>
      </w:r>
      <w:r w:rsidR="00D96C03">
        <w:rPr>
          <w:lang w:val="ru-RU"/>
        </w:rPr>
        <w:t>а</w:t>
      </w:r>
      <w:r w:rsidR="00AD1831" w:rsidRPr="00E36CAA">
        <w:rPr>
          <w:lang w:val="ru-RU"/>
        </w:rPr>
        <w:t xml:space="preserve"> покрыт</w:t>
      </w:r>
      <w:r w:rsidR="00D96C03">
        <w:rPr>
          <w:lang w:val="ru-RU"/>
        </w:rPr>
        <w:t>а</w:t>
      </w:r>
      <w:r w:rsidR="00AD1831" w:rsidRPr="00E36CAA">
        <w:rPr>
          <w:lang w:val="ru-RU"/>
        </w:rPr>
        <w:t xml:space="preserve"> </w:t>
      </w:r>
      <w:r w:rsidR="00AD1831" w:rsidRPr="00E36CAA">
        <w:rPr>
          <w:lang w:val="it-IT"/>
        </w:rPr>
        <w:t>Mucograft</w:t>
      </w:r>
      <w:r w:rsidR="00AD1831" w:rsidRPr="00E36CAA">
        <w:rPr>
          <w:lang w:val="ru-RU"/>
        </w:rPr>
        <w:t xml:space="preserve">® </w:t>
      </w:r>
      <w:r w:rsidR="00AD1831" w:rsidRPr="00E36CAA">
        <w:rPr>
          <w:lang w:val="de-DE"/>
        </w:rPr>
        <w:t xml:space="preserve">(Geistlich </w:t>
      </w:r>
      <w:proofErr w:type="spellStart"/>
      <w:r w:rsidR="00AD1831" w:rsidRPr="00E36CAA">
        <w:rPr>
          <w:lang w:val="de-DE"/>
        </w:rPr>
        <w:t>Pharma</w:t>
      </w:r>
      <w:proofErr w:type="spellEnd"/>
      <w:r w:rsidR="00AD1831" w:rsidRPr="00E36CAA">
        <w:rPr>
          <w:lang w:val="de-DE"/>
        </w:rPr>
        <w:t xml:space="preserve">; Wolhusen, </w:t>
      </w:r>
      <w:r w:rsidR="00AD1831" w:rsidRPr="00E36CAA">
        <w:rPr>
          <w:lang w:val="ru-RU"/>
        </w:rPr>
        <w:t xml:space="preserve">Швейцария). Левая буккальная уздечка нижней челюсти была подвергнута </w:t>
      </w:r>
      <w:proofErr w:type="spellStart"/>
      <w:r w:rsidR="00AD1831" w:rsidRPr="00E36CAA">
        <w:rPr>
          <w:lang w:val="ru-RU"/>
        </w:rPr>
        <w:t>френ</w:t>
      </w:r>
      <w:r w:rsidR="00B75478">
        <w:rPr>
          <w:lang w:val="ru-RU"/>
        </w:rPr>
        <w:t>ул</w:t>
      </w:r>
      <w:r w:rsidR="00AD1831" w:rsidRPr="00E36CAA">
        <w:rPr>
          <w:lang w:val="ru-RU"/>
        </w:rPr>
        <w:t>отомии</w:t>
      </w:r>
      <w:proofErr w:type="spellEnd"/>
      <w:r w:rsidR="007B462C" w:rsidRPr="00E36CAA">
        <w:rPr>
          <w:lang w:val="ru-RU"/>
        </w:rPr>
        <w:t xml:space="preserve"> </w:t>
      </w:r>
      <w:r w:rsidR="00B75478">
        <w:rPr>
          <w:lang w:val="ru-RU"/>
        </w:rPr>
        <w:t>(подрезанию уздечки);</w:t>
      </w:r>
      <w:r w:rsidR="00AD1831" w:rsidRPr="00E36CAA">
        <w:rPr>
          <w:lang w:val="ru-RU"/>
        </w:rPr>
        <w:t xml:space="preserve"> эта процедура была </w:t>
      </w:r>
      <w:r w:rsidR="00AD1831" w:rsidRPr="00E36CAA">
        <w:rPr>
          <w:lang w:val="ru-RU"/>
        </w:rPr>
        <w:lastRenderedPageBreak/>
        <w:t>призвана предотвратить натяжение десны и уменьшить резорбцию кости вокруг имплантатов (</w:t>
      </w:r>
      <w:r w:rsidR="00B75478">
        <w:rPr>
          <w:lang w:val="ru-RU"/>
        </w:rPr>
        <w:t>Р</w:t>
      </w:r>
      <w:r w:rsidR="00AD1831" w:rsidRPr="00E36CAA">
        <w:rPr>
          <w:lang w:val="ru-RU"/>
        </w:rPr>
        <w:t>ис</w:t>
      </w:r>
      <w:r w:rsidR="00B75478">
        <w:rPr>
          <w:lang w:val="ru-RU"/>
        </w:rPr>
        <w:t>унок</w:t>
      </w:r>
      <w:r w:rsidR="00AD1831" w:rsidRPr="00E36CAA">
        <w:rPr>
          <w:lang w:val="ru-RU"/>
        </w:rPr>
        <w:t xml:space="preserve"> 5).</w:t>
      </w:r>
    </w:p>
    <w:p w14:paraId="7239D4DA" w14:textId="163A1C7F" w:rsidR="00B75478" w:rsidRPr="00E36CAA" w:rsidRDefault="00B75478" w:rsidP="00D96C0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76" w:lineRule="auto"/>
        <w:jc w:val="center"/>
      </w:pPr>
      <w:r w:rsidRPr="00E36CAA">
        <w:rPr>
          <w:rFonts w:ascii="Times New Roman" w:hAnsi="Times New Roman" w:cs="Times New Roman"/>
        </w:rPr>
        <w:t>Рис</w:t>
      </w:r>
      <w:r>
        <w:rPr>
          <w:rFonts w:ascii="Times New Roman" w:hAnsi="Times New Roman" w:cs="Times New Roman"/>
        </w:rPr>
        <w:t xml:space="preserve">унок </w:t>
      </w:r>
      <w:r w:rsidRPr="00E36CAA">
        <w:rPr>
          <w:rFonts w:ascii="Times New Roman" w:hAnsi="Times New Roman" w:cs="Times New Roman"/>
        </w:rPr>
        <w:t>5</w:t>
      </w:r>
      <w:r>
        <w:rPr>
          <w:rFonts w:ascii="Times New Roman" w:hAnsi="Times New Roman" w:cs="Times New Roman"/>
        </w:rPr>
        <w:t xml:space="preserve">. </w:t>
      </w:r>
      <w:proofErr w:type="spellStart"/>
      <w:r>
        <w:rPr>
          <w:rFonts w:ascii="Times New Roman" w:hAnsi="Times New Roman" w:cs="Times New Roman"/>
        </w:rPr>
        <w:t>Френулотомия</w:t>
      </w:r>
      <w:proofErr w:type="spellEnd"/>
      <w:r>
        <w:rPr>
          <w:rFonts w:ascii="Times New Roman" w:hAnsi="Times New Roman" w:cs="Times New Roman"/>
        </w:rPr>
        <w:t xml:space="preserve"> левой буккальной уздечки нижней челюсти</w:t>
      </w:r>
    </w:p>
    <w:p w14:paraId="7BE40A9F" w14:textId="4A7A41D8" w:rsidR="00C5699E" w:rsidRPr="00E36CAA" w:rsidRDefault="00C5699E" w:rsidP="00B75478">
      <w:pPr>
        <w:jc w:val="center"/>
        <w:rPr>
          <w:rFonts w:eastAsia="Times New Roman"/>
          <w:bdr w:val="none" w:sz="0" w:space="0" w:color="auto"/>
          <w:lang w:val="ru-RU" w:eastAsia="zh-CN"/>
        </w:rPr>
      </w:pPr>
      <w:r w:rsidRPr="00E36CAA">
        <w:rPr>
          <w:rFonts w:eastAsia="Times New Roman"/>
          <w:bdr w:val="none" w:sz="0" w:space="0" w:color="auto"/>
          <w:lang w:val="ru-RU" w:eastAsia="zh-CN"/>
        </w:rPr>
        <w:fldChar w:fldCharType="begin"/>
      </w:r>
      <w:r w:rsidR="003F5A14" w:rsidRPr="00E36CAA">
        <w:rPr>
          <w:rFonts w:eastAsia="Times New Roman"/>
          <w:bdr w:val="none" w:sz="0" w:space="0" w:color="auto"/>
          <w:lang w:val="ru-RU" w:eastAsia="zh-CN"/>
        </w:rPr>
        <w:instrText xml:space="preserve"> INCLUDEPICTURE "C:\\var\\folders\\p4\\3k_jxlzx2q78w12ps3m7rm180000gn\\T\\com.microsoft.Word\\WebArchiveCopyPasteTempFiles\\12903_2024_4574_Fig5_HTML.jpg" \* MERGEFORMAT </w:instrText>
      </w:r>
      <w:r w:rsidRPr="00E36CAA">
        <w:rPr>
          <w:rFonts w:eastAsia="Times New Roman"/>
          <w:bdr w:val="none" w:sz="0" w:space="0" w:color="auto"/>
          <w:lang w:val="ru-RU" w:eastAsia="zh-CN"/>
        </w:rPr>
        <w:fldChar w:fldCharType="separate"/>
      </w:r>
      <w:r w:rsidRPr="00E36CAA">
        <w:rPr>
          <w:rFonts w:eastAsia="Times New Roman"/>
          <w:noProof/>
          <w:bdr w:val="none" w:sz="0" w:space="0" w:color="auto"/>
          <w:lang w:val="ru-RU" w:eastAsia="zh-CN"/>
        </w:rPr>
        <w:drawing>
          <wp:inline distT="0" distB="0" distL="0" distR="0" wp14:anchorId="0F9FAE07" wp14:editId="55842702">
            <wp:extent cx="3632200" cy="3339378"/>
            <wp:effectExtent l="0" t="0" r="6350" b="0"/>
            <wp:docPr id="5" name="Рисунок 5"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e423" descr="Fig.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7281" cy="3353243"/>
                    </a:xfrm>
                    <a:prstGeom prst="rect">
                      <a:avLst/>
                    </a:prstGeom>
                    <a:noFill/>
                    <a:ln>
                      <a:noFill/>
                    </a:ln>
                  </pic:spPr>
                </pic:pic>
              </a:graphicData>
            </a:graphic>
          </wp:inline>
        </w:drawing>
      </w:r>
      <w:r w:rsidRPr="00E36CAA">
        <w:rPr>
          <w:rFonts w:eastAsia="Times New Roman"/>
          <w:bdr w:val="none" w:sz="0" w:space="0" w:color="auto"/>
          <w:lang w:val="ru-RU" w:eastAsia="zh-CN"/>
        </w:rPr>
        <w:fldChar w:fldCharType="end"/>
      </w:r>
    </w:p>
    <w:p w14:paraId="79587A43" w14:textId="76786BEC" w:rsidR="003B1166" w:rsidRPr="00E36CAA" w:rsidRDefault="003B1166"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6BDD3FF2" w14:textId="1A58EC15" w:rsidR="00B75478" w:rsidRDefault="00C5699E" w:rsidP="00B75478">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 xml:space="preserve">A–F. </w:t>
      </w:r>
      <w:proofErr w:type="spellStart"/>
      <w:r w:rsidRPr="00E36CAA">
        <w:rPr>
          <w:rFonts w:ascii="Times New Roman" w:hAnsi="Times New Roman" w:cs="Times New Roman"/>
        </w:rPr>
        <w:t>Внутриротовой</w:t>
      </w:r>
      <w:proofErr w:type="spellEnd"/>
      <w:r w:rsidRPr="00E36CAA">
        <w:rPr>
          <w:rFonts w:ascii="Times New Roman" w:hAnsi="Times New Roman" w:cs="Times New Roman"/>
        </w:rPr>
        <w:t xml:space="preserve"> </w:t>
      </w:r>
      <w:r w:rsidR="00B75478">
        <w:rPr>
          <w:rFonts w:ascii="Times New Roman" w:hAnsi="Times New Roman" w:cs="Times New Roman"/>
        </w:rPr>
        <w:t>снимок</w:t>
      </w:r>
      <w:r w:rsidRPr="00E36CAA">
        <w:rPr>
          <w:rFonts w:ascii="Times New Roman" w:hAnsi="Times New Roman" w:cs="Times New Roman"/>
        </w:rPr>
        <w:t xml:space="preserve"> временных реставраций</w:t>
      </w:r>
      <w:r w:rsidR="002F083F">
        <w:rPr>
          <w:rFonts w:ascii="Times New Roman" w:hAnsi="Times New Roman" w:cs="Times New Roman"/>
        </w:rPr>
        <w:t>.</w:t>
      </w:r>
    </w:p>
    <w:p w14:paraId="344C9F34" w14:textId="68A4EE5A" w:rsidR="00B75478" w:rsidRDefault="00C5699E" w:rsidP="00B75478">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 xml:space="preserve">G–I. Операция по формированию </w:t>
      </w:r>
      <w:proofErr w:type="spellStart"/>
      <w:r w:rsidRPr="00E36CAA">
        <w:rPr>
          <w:rFonts w:ascii="Times New Roman" w:hAnsi="Times New Roman" w:cs="Times New Roman"/>
        </w:rPr>
        <w:t>апикально</w:t>
      </w:r>
      <w:proofErr w:type="spellEnd"/>
      <w:r w:rsidRPr="00E36CAA">
        <w:rPr>
          <w:rFonts w:ascii="Times New Roman" w:hAnsi="Times New Roman" w:cs="Times New Roman"/>
        </w:rPr>
        <w:t xml:space="preserve"> смещенного пародонтального лоскута</w:t>
      </w:r>
      <w:r w:rsidR="002F083F">
        <w:rPr>
          <w:rFonts w:ascii="Times New Roman" w:hAnsi="Times New Roman" w:cs="Times New Roman"/>
        </w:rPr>
        <w:t>.</w:t>
      </w:r>
    </w:p>
    <w:p w14:paraId="0CFE295B" w14:textId="0B494DCB" w:rsidR="00C5699E" w:rsidRPr="00E36CAA" w:rsidRDefault="00C5699E"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r w:rsidRPr="00E36CAA">
        <w:rPr>
          <w:rFonts w:ascii="Times New Roman" w:hAnsi="Times New Roman" w:cs="Times New Roman"/>
        </w:rPr>
        <w:t>J–L. Рассечение щёчной уздечки</w:t>
      </w:r>
      <w:r w:rsidR="002F083F">
        <w:rPr>
          <w:rFonts w:ascii="Times New Roman" w:hAnsi="Times New Roman" w:cs="Times New Roman"/>
        </w:rPr>
        <w:t>.</w:t>
      </w:r>
    </w:p>
    <w:p w14:paraId="5A3B0CDA" w14:textId="18B8F986" w:rsidR="00482A9F" w:rsidRDefault="00B75478"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Перед установкой окончательных реставраций была проверена траектория движения нижней челюсти и использован инструмент </w:t>
      </w:r>
      <w:r w:rsidR="00AD1831" w:rsidRPr="00E36CAA">
        <w:rPr>
          <w:rFonts w:ascii="Times New Roman" w:hAnsi="Times New Roman" w:cs="Times New Roman"/>
          <w:lang w:val="en-US"/>
        </w:rPr>
        <w:t>T</w:t>
      </w:r>
      <w:r w:rsidR="00AD1831" w:rsidRPr="00E36CAA">
        <w:rPr>
          <w:rFonts w:ascii="Times New Roman" w:hAnsi="Times New Roman" w:cs="Times New Roman"/>
        </w:rPr>
        <w:t>-</w:t>
      </w:r>
      <w:r w:rsidR="00AD1831" w:rsidRPr="00E36CAA">
        <w:rPr>
          <w:rFonts w:ascii="Times New Roman" w:hAnsi="Times New Roman" w:cs="Times New Roman"/>
          <w:lang w:val="en-US"/>
        </w:rPr>
        <w:t>scan</w:t>
      </w:r>
      <w:r w:rsidR="00AD1831" w:rsidRPr="00E36CAA">
        <w:rPr>
          <w:rFonts w:ascii="Times New Roman" w:hAnsi="Times New Roman" w:cs="Times New Roman"/>
        </w:rPr>
        <w:t xml:space="preserve"> (</w:t>
      </w:r>
      <w:proofErr w:type="spellStart"/>
      <w:r w:rsidR="00AD1831" w:rsidRPr="00E36CAA">
        <w:rPr>
          <w:rFonts w:ascii="Times New Roman" w:hAnsi="Times New Roman" w:cs="Times New Roman"/>
          <w:lang w:val="en-US"/>
        </w:rPr>
        <w:t>Tekscan</w:t>
      </w:r>
      <w:proofErr w:type="spellEnd"/>
      <w:r w:rsidR="00AD1831" w:rsidRPr="00E36CAA">
        <w:rPr>
          <w:rFonts w:ascii="Times New Roman" w:hAnsi="Times New Roman" w:cs="Times New Roman"/>
        </w:rPr>
        <w:t xml:space="preserve">, </w:t>
      </w:r>
      <w:r w:rsidR="00AD1831" w:rsidRPr="00E36CAA">
        <w:rPr>
          <w:rFonts w:ascii="Times New Roman" w:hAnsi="Times New Roman" w:cs="Times New Roman"/>
          <w:lang w:val="en-US"/>
        </w:rPr>
        <w:t>Inc</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South</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Boston</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MA</w:t>
      </w:r>
      <w:r w:rsidR="00AD1831" w:rsidRPr="00E36CAA">
        <w:rPr>
          <w:rFonts w:ascii="Times New Roman" w:hAnsi="Times New Roman" w:cs="Times New Roman"/>
        </w:rPr>
        <w:t xml:space="preserve">, </w:t>
      </w:r>
      <w:r w:rsidR="00AD1831" w:rsidRPr="00E36CAA">
        <w:rPr>
          <w:rFonts w:ascii="Times New Roman" w:hAnsi="Times New Roman" w:cs="Times New Roman"/>
          <w:lang w:val="en-US"/>
        </w:rPr>
        <w:t>USA</w:t>
      </w:r>
      <w:r w:rsidR="00AD1831" w:rsidRPr="00E36CAA">
        <w:rPr>
          <w:rFonts w:ascii="Times New Roman" w:hAnsi="Times New Roman" w:cs="Times New Roman"/>
        </w:rPr>
        <w:t xml:space="preserve">) для подтверждения того, что </w:t>
      </w:r>
      <w:proofErr w:type="spellStart"/>
      <w:r w:rsidR="00AD1831" w:rsidRPr="00E36CAA">
        <w:rPr>
          <w:rFonts w:ascii="Times New Roman" w:hAnsi="Times New Roman" w:cs="Times New Roman"/>
        </w:rPr>
        <w:t>стоматогнатическая</w:t>
      </w:r>
      <w:proofErr w:type="spellEnd"/>
      <w:r w:rsidR="00AD1831" w:rsidRPr="00E36CAA">
        <w:rPr>
          <w:rFonts w:ascii="Times New Roman" w:hAnsi="Times New Roman" w:cs="Times New Roman"/>
        </w:rPr>
        <w:t xml:space="preserve"> система здорова и функциональна. Новая траектория движения отличалась от ранее зарегистрированной (</w:t>
      </w:r>
      <w:r w:rsidR="00482A9F">
        <w:rPr>
          <w:rFonts w:ascii="Times New Roman" w:hAnsi="Times New Roman" w:cs="Times New Roman"/>
        </w:rPr>
        <w:t>Р</w:t>
      </w:r>
      <w:r w:rsidR="00AD1831" w:rsidRPr="00E36CAA">
        <w:rPr>
          <w:rFonts w:ascii="Times New Roman" w:hAnsi="Times New Roman" w:cs="Times New Roman"/>
        </w:rPr>
        <w:t>ис</w:t>
      </w:r>
      <w:r w:rsidR="00482A9F">
        <w:rPr>
          <w:rFonts w:ascii="Times New Roman" w:hAnsi="Times New Roman" w:cs="Times New Roman"/>
        </w:rPr>
        <w:t>унок</w:t>
      </w:r>
      <w:r w:rsidR="00AD1831" w:rsidRPr="00E36CAA">
        <w:rPr>
          <w:rFonts w:ascii="Times New Roman" w:hAnsi="Times New Roman" w:cs="Times New Roman"/>
        </w:rPr>
        <w:t xml:space="preserve"> 6).</w:t>
      </w:r>
    </w:p>
    <w:p w14:paraId="6A883A65" w14:textId="77777777" w:rsidR="00D96C03" w:rsidRDefault="00D96C03"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17EB1E3F" w14:textId="58DFD6B4" w:rsidR="00C5699E" w:rsidRPr="00E36CAA" w:rsidRDefault="00482A9F" w:rsidP="00482A9F">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center"/>
        <w:rPr>
          <w:rFonts w:ascii="Times New Roman" w:hAnsi="Times New Roman" w:cs="Times New Roman"/>
        </w:rPr>
      </w:pPr>
      <w:r w:rsidRPr="00E36CAA">
        <w:rPr>
          <w:rFonts w:ascii="Times New Roman" w:eastAsia="Times New Roman" w:hAnsi="Times New Roman" w:cs="Times New Roman"/>
          <w:bdr w:val="none" w:sz="0" w:space="0" w:color="auto"/>
        </w:rPr>
        <w:t>Рис</w:t>
      </w:r>
      <w:r>
        <w:rPr>
          <w:rFonts w:ascii="Times New Roman" w:eastAsia="Times New Roman" w:hAnsi="Times New Roman" w:cs="Times New Roman"/>
          <w:bdr w:val="none" w:sz="0" w:space="0" w:color="auto"/>
        </w:rPr>
        <w:t xml:space="preserve">унок </w:t>
      </w:r>
      <w:r w:rsidRPr="00E36CAA">
        <w:rPr>
          <w:rFonts w:ascii="Times New Roman" w:eastAsia="Times New Roman" w:hAnsi="Times New Roman" w:cs="Times New Roman"/>
          <w:bdr w:val="none" w:sz="0" w:space="0" w:color="auto"/>
        </w:rPr>
        <w:t>6</w:t>
      </w:r>
      <w:r>
        <w:rPr>
          <w:rFonts w:eastAsia="Times New Roman"/>
          <w:bdr w:val="none" w:sz="0" w:space="0" w:color="auto"/>
        </w:rPr>
        <w:t>. Траектория движения нижней челюсти</w:t>
      </w:r>
    </w:p>
    <w:p w14:paraId="7F986DE4" w14:textId="71A68B07" w:rsidR="00C5699E" w:rsidRPr="00E36CAA" w:rsidRDefault="00C5699E" w:rsidP="00482A9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ru-RU" w:eastAsia="zh-CN"/>
        </w:rPr>
      </w:pPr>
      <w:r w:rsidRPr="00E36CAA">
        <w:rPr>
          <w:rFonts w:eastAsia="Times New Roman"/>
          <w:bdr w:val="none" w:sz="0" w:space="0" w:color="auto"/>
          <w:lang w:val="ru-RU" w:eastAsia="zh-CN"/>
        </w:rPr>
        <w:fldChar w:fldCharType="begin"/>
      </w:r>
      <w:r w:rsidR="003F5A14" w:rsidRPr="00E36CAA">
        <w:rPr>
          <w:rFonts w:eastAsia="Times New Roman"/>
          <w:bdr w:val="none" w:sz="0" w:space="0" w:color="auto"/>
          <w:lang w:val="ru-RU" w:eastAsia="zh-CN"/>
        </w:rPr>
        <w:instrText xml:space="preserve"> INCLUDEPICTURE "C:\\var\\folders\\p4\\3k_jxlzx2q78w12ps3m7rm180000gn\\T\\com.microsoft.Word\\WebArchiveCopyPasteTempFiles\\12903_2024_4574_Fig6_HTML.jpg" \* MERGEFORMAT </w:instrText>
      </w:r>
      <w:r w:rsidRPr="00E36CAA">
        <w:rPr>
          <w:rFonts w:eastAsia="Times New Roman"/>
          <w:bdr w:val="none" w:sz="0" w:space="0" w:color="auto"/>
          <w:lang w:val="ru-RU" w:eastAsia="zh-CN"/>
        </w:rPr>
        <w:fldChar w:fldCharType="separate"/>
      </w:r>
      <w:r w:rsidRPr="00E36CAA">
        <w:rPr>
          <w:rFonts w:eastAsia="Times New Roman"/>
          <w:noProof/>
          <w:bdr w:val="none" w:sz="0" w:space="0" w:color="auto"/>
          <w:lang w:val="ru-RU" w:eastAsia="zh-CN"/>
        </w:rPr>
        <w:drawing>
          <wp:inline distT="0" distB="0" distL="0" distR="0" wp14:anchorId="7227E566" wp14:editId="4954E4F1">
            <wp:extent cx="3498850" cy="2982626"/>
            <wp:effectExtent l="0" t="0" r="6350" b="8255"/>
            <wp:docPr id="6" name="Рисунок 6" descr="Fi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e454" descr="Fig.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3376" cy="2995009"/>
                    </a:xfrm>
                    <a:prstGeom prst="rect">
                      <a:avLst/>
                    </a:prstGeom>
                    <a:noFill/>
                    <a:ln>
                      <a:noFill/>
                    </a:ln>
                  </pic:spPr>
                </pic:pic>
              </a:graphicData>
            </a:graphic>
          </wp:inline>
        </w:drawing>
      </w:r>
      <w:r w:rsidRPr="00E36CAA">
        <w:rPr>
          <w:rFonts w:eastAsia="Times New Roman"/>
          <w:bdr w:val="none" w:sz="0" w:space="0" w:color="auto"/>
          <w:lang w:val="ru-RU" w:eastAsia="zh-CN"/>
        </w:rPr>
        <w:fldChar w:fldCharType="end"/>
      </w:r>
    </w:p>
    <w:p w14:paraId="3A97A609" w14:textId="77777777" w:rsidR="00C5699E" w:rsidRPr="00E36CAA" w:rsidRDefault="00C5699E" w:rsidP="00C569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ru-RU" w:eastAsia="zh-CN"/>
        </w:rPr>
      </w:pPr>
    </w:p>
    <w:p w14:paraId="213DA00F" w14:textId="7792E3C2" w:rsidR="00482A9F" w:rsidRDefault="00482A9F"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r>
        <w:rPr>
          <w:rFonts w:eastAsia="Times New Roman"/>
          <w:bdr w:val="none" w:sz="0" w:space="0" w:color="auto"/>
          <w:lang w:val="ru-RU" w:eastAsia="zh-CN"/>
        </w:rPr>
        <w:t xml:space="preserve">А. </w:t>
      </w:r>
      <w:r w:rsidR="00C5699E" w:rsidRPr="00E36CAA">
        <w:rPr>
          <w:rFonts w:eastAsia="Times New Roman"/>
          <w:bdr w:val="none" w:sz="0" w:space="0" w:color="auto"/>
          <w:lang w:val="ru-RU" w:eastAsia="zh-CN"/>
        </w:rPr>
        <w:t xml:space="preserve">Белая пунктирная линия представляет собой </w:t>
      </w:r>
      <w:proofErr w:type="spellStart"/>
      <w:r w:rsidR="00C5699E" w:rsidRPr="00E36CAA">
        <w:rPr>
          <w:rFonts w:eastAsia="Times New Roman"/>
          <w:bdr w:val="none" w:sz="0" w:space="0" w:color="auto"/>
          <w:lang w:val="ru-RU" w:eastAsia="zh-CN"/>
        </w:rPr>
        <w:t>окклюзионную</w:t>
      </w:r>
      <w:proofErr w:type="spellEnd"/>
      <w:r w:rsidR="00C5699E" w:rsidRPr="00E36CAA">
        <w:rPr>
          <w:rFonts w:eastAsia="Times New Roman"/>
          <w:bdr w:val="none" w:sz="0" w:space="0" w:color="auto"/>
          <w:lang w:val="ru-RU" w:eastAsia="zh-CN"/>
        </w:rPr>
        <w:t xml:space="preserve"> кривую.</w:t>
      </w:r>
      <w:r w:rsidR="002F083F">
        <w:rPr>
          <w:rFonts w:eastAsia="Times New Roman"/>
          <w:bdr w:val="none" w:sz="0" w:space="0" w:color="auto"/>
          <w:lang w:val="ru-RU" w:eastAsia="zh-CN"/>
        </w:rPr>
        <w:t xml:space="preserve"> </w:t>
      </w:r>
      <w:r w:rsidR="00C5699E" w:rsidRPr="00E36CAA">
        <w:rPr>
          <w:rFonts w:eastAsia="Times New Roman"/>
          <w:bdr w:val="none" w:sz="0" w:space="0" w:color="auto"/>
          <w:lang w:val="ru-RU" w:eastAsia="zh-CN"/>
        </w:rPr>
        <w:t xml:space="preserve">Неровная </w:t>
      </w:r>
      <w:proofErr w:type="spellStart"/>
      <w:r w:rsidR="00C5699E" w:rsidRPr="00E36CAA">
        <w:rPr>
          <w:rFonts w:eastAsia="Times New Roman"/>
          <w:bdr w:val="none" w:sz="0" w:space="0" w:color="auto"/>
          <w:lang w:val="ru-RU" w:eastAsia="zh-CN"/>
        </w:rPr>
        <w:t>окклюзионная</w:t>
      </w:r>
      <w:proofErr w:type="spellEnd"/>
      <w:r w:rsidR="00C5699E" w:rsidRPr="00E36CAA">
        <w:rPr>
          <w:rFonts w:eastAsia="Times New Roman"/>
          <w:bdr w:val="none" w:sz="0" w:space="0" w:color="auto"/>
          <w:lang w:val="ru-RU" w:eastAsia="zh-CN"/>
        </w:rPr>
        <w:t xml:space="preserve"> кривая была очевидна до лечения</w:t>
      </w:r>
      <w:r w:rsidR="002F083F">
        <w:rPr>
          <w:rFonts w:eastAsia="Times New Roman"/>
          <w:bdr w:val="none" w:sz="0" w:space="0" w:color="auto"/>
          <w:lang w:val="ru-RU" w:eastAsia="zh-CN"/>
        </w:rPr>
        <w:t>.</w:t>
      </w:r>
    </w:p>
    <w:p w14:paraId="56F599C9" w14:textId="7C7BF328" w:rsidR="00482A9F" w:rsidRDefault="00C5699E"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r w:rsidRPr="00E36CAA">
        <w:rPr>
          <w:rFonts w:eastAsia="Times New Roman"/>
          <w:bdr w:val="none" w:sz="0" w:space="0" w:color="auto"/>
          <w:lang w:val="ru-RU" w:eastAsia="zh-CN"/>
        </w:rPr>
        <w:t>B. Восстановленная кривая плавная и непрерывная</w:t>
      </w:r>
      <w:r w:rsidR="002F083F">
        <w:rPr>
          <w:rFonts w:eastAsia="Times New Roman"/>
          <w:bdr w:val="none" w:sz="0" w:space="0" w:color="auto"/>
          <w:lang w:val="ru-RU" w:eastAsia="zh-CN"/>
        </w:rPr>
        <w:t>.</w:t>
      </w:r>
    </w:p>
    <w:p w14:paraId="7829F2C6" w14:textId="1E59F796" w:rsidR="00482A9F" w:rsidRDefault="00C5699E"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r w:rsidRPr="00E36CAA">
        <w:rPr>
          <w:rFonts w:eastAsia="Times New Roman"/>
          <w:bdr w:val="none" w:sz="0" w:space="0" w:color="auto"/>
          <w:lang w:val="ru-RU" w:eastAsia="zh-CN"/>
        </w:rPr>
        <w:t>C–F. Запись траектории движения нижней челюсти. Новая траектория симметрична и стабильна</w:t>
      </w:r>
      <w:r w:rsidR="002F083F">
        <w:rPr>
          <w:rFonts w:eastAsia="Times New Roman"/>
          <w:bdr w:val="none" w:sz="0" w:space="0" w:color="auto"/>
          <w:lang w:val="ru-RU" w:eastAsia="zh-CN"/>
        </w:rPr>
        <w:t>.</w:t>
      </w:r>
    </w:p>
    <w:p w14:paraId="02DA87B2" w14:textId="016E1BB7" w:rsidR="00C5699E" w:rsidRPr="00E36CAA" w:rsidRDefault="00C5699E" w:rsidP="00C569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ru-RU" w:eastAsia="zh-CN"/>
        </w:rPr>
      </w:pPr>
      <w:r w:rsidRPr="00E36CAA">
        <w:rPr>
          <w:rFonts w:eastAsia="Times New Roman"/>
          <w:bdr w:val="none" w:sz="0" w:space="0" w:color="auto"/>
          <w:lang w:val="ru-RU" w:eastAsia="zh-CN"/>
        </w:rPr>
        <w:t>G. Запись T-сканирования. Распределение жевательного давления симметрично.</w:t>
      </w:r>
    </w:p>
    <w:p w14:paraId="4357ECB6" w14:textId="6C122B15" w:rsidR="00C5699E" w:rsidRPr="00E36CAA" w:rsidRDefault="00C5699E" w:rsidP="00C569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ru-RU" w:eastAsia="zh-CN"/>
        </w:rPr>
      </w:pPr>
      <w:r w:rsidRPr="00E36CAA">
        <w:rPr>
          <w:rFonts w:eastAsia="Times New Roman"/>
          <w:bdr w:val="none" w:sz="0" w:space="0" w:color="auto"/>
          <w:lang w:val="ru-RU" w:eastAsia="zh-CN"/>
        </w:rPr>
        <w:t xml:space="preserve"> </w:t>
      </w:r>
    </w:p>
    <w:p w14:paraId="7A022F35" w14:textId="72F591CE" w:rsidR="003B1166" w:rsidRDefault="00482A9F"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На основе промежуточных реставраций было проведено сканирование </w:t>
      </w:r>
      <w:proofErr w:type="spellStart"/>
      <w:r w:rsidR="00AD1831" w:rsidRPr="00E36CAA">
        <w:rPr>
          <w:rFonts w:ascii="Times New Roman" w:hAnsi="Times New Roman" w:cs="Times New Roman"/>
        </w:rPr>
        <w:t>окклюзионных</w:t>
      </w:r>
      <w:proofErr w:type="spellEnd"/>
      <w:r w:rsidR="00AD1831" w:rsidRPr="00E36CAA">
        <w:rPr>
          <w:rFonts w:ascii="Times New Roman" w:hAnsi="Times New Roman" w:cs="Times New Roman"/>
        </w:rPr>
        <w:t xml:space="preserve"> взаимоотношений для окончательных реставраций, которые затем были изготовлены и установлены. Полные коронки были установлены на зубы 13, 23 и 34; несъемный мост охватывал позиции с 32 по 42, а коронки на одиночных имплантатах были установлены на зубы 35 и 36. На зубах с 12 по 22 и с 44 по 46 были установлены несъемные мостовидные протезы с опорой на имплантаты. Все несъемные протезы были изготовлены из циркониевой керамики (DD cubeX²</w:t>
      </w:r>
      <w:r w:rsidR="00AD1831" w:rsidRPr="00E36CAA">
        <w:rPr>
          <w:rFonts w:ascii="Times New Roman" w:hAnsi="Times New Roman" w:cs="Times New Roman"/>
          <w:lang w:val="de-DE"/>
        </w:rPr>
        <w:t xml:space="preserve">, Dental Direkt GmbH; </w:t>
      </w:r>
      <w:proofErr w:type="spellStart"/>
      <w:r w:rsidR="00AD1831" w:rsidRPr="00E36CAA">
        <w:rPr>
          <w:rFonts w:ascii="Times New Roman" w:hAnsi="Times New Roman" w:cs="Times New Roman"/>
        </w:rPr>
        <w:t>Шпенге</w:t>
      </w:r>
      <w:proofErr w:type="spellEnd"/>
      <w:r w:rsidR="00AD1831" w:rsidRPr="00E36CAA">
        <w:rPr>
          <w:rFonts w:ascii="Times New Roman" w:hAnsi="Times New Roman" w:cs="Times New Roman"/>
        </w:rPr>
        <w:t xml:space="preserve">, Германия), выбранной за ее долговечность и эстетические характеристики. Все протезы на имплантатах были зафиксированы цементными </w:t>
      </w:r>
      <w:proofErr w:type="spellStart"/>
      <w:r w:rsidR="00AD1831" w:rsidRPr="00E36CAA">
        <w:rPr>
          <w:rFonts w:ascii="Times New Roman" w:hAnsi="Times New Roman" w:cs="Times New Roman"/>
        </w:rPr>
        <w:t>абатментами</w:t>
      </w:r>
      <w:proofErr w:type="spellEnd"/>
      <w:r w:rsidR="00AD1831" w:rsidRPr="00E36CAA">
        <w:rPr>
          <w:rFonts w:ascii="Times New Roman" w:hAnsi="Times New Roman" w:cs="Times New Roman"/>
        </w:rPr>
        <w:t>. (</w:t>
      </w:r>
      <w:proofErr w:type="spellStart"/>
      <w:r w:rsidR="00AD1831" w:rsidRPr="00E36CAA">
        <w:rPr>
          <w:rFonts w:ascii="Times New Roman" w:hAnsi="Times New Roman" w:cs="Times New Roman"/>
        </w:rPr>
        <w:t>Абатменты</w:t>
      </w:r>
      <w:proofErr w:type="spellEnd"/>
      <w:r w:rsidR="00AD1831" w:rsidRPr="00E36CAA">
        <w:rPr>
          <w:rFonts w:ascii="Times New Roman" w:hAnsi="Times New Roman" w:cs="Times New Roman"/>
        </w:rPr>
        <w:t xml:space="preserve"> </w:t>
      </w:r>
      <w:proofErr w:type="spellStart"/>
      <w:r w:rsidR="00AD1831" w:rsidRPr="00E36CAA">
        <w:rPr>
          <w:rFonts w:ascii="Times New Roman" w:hAnsi="Times New Roman" w:cs="Times New Roman"/>
          <w:lang w:val="de-DE"/>
        </w:rPr>
        <w:t>Variobase</w:t>
      </w:r>
      <w:proofErr w:type="spellEnd"/>
      <w:r w:rsidR="00AD1831" w:rsidRPr="00E36CAA">
        <w:rPr>
          <w:rFonts w:ascii="Times New Roman" w:hAnsi="Times New Roman" w:cs="Times New Roman"/>
          <w:lang w:val="de-DE"/>
        </w:rPr>
        <w:t xml:space="preserve">, Straumann AG; </w:t>
      </w:r>
      <w:r w:rsidR="00AD1831" w:rsidRPr="00E36CAA">
        <w:rPr>
          <w:rFonts w:ascii="Times New Roman" w:hAnsi="Times New Roman" w:cs="Times New Roman"/>
        </w:rPr>
        <w:t xml:space="preserve">Вальденбург, Швейцария; 12 и </w:t>
      </w:r>
      <w:r w:rsidR="00AD1831" w:rsidRPr="00E36CAA">
        <w:rPr>
          <w:rFonts w:ascii="Times New Roman" w:hAnsi="Times New Roman" w:cs="Times New Roman"/>
          <w:lang w:val="pt-PT"/>
        </w:rPr>
        <w:t xml:space="preserve">22: NC, 5,5 </w:t>
      </w:r>
      <w:r w:rsidR="00AD1831" w:rsidRPr="00E36CAA">
        <w:rPr>
          <w:rFonts w:ascii="Times New Roman" w:hAnsi="Times New Roman" w:cs="Times New Roman"/>
        </w:rPr>
        <w:t xml:space="preserve">мм; 35, 36, 44 и </w:t>
      </w:r>
      <w:r w:rsidR="00AD1831" w:rsidRPr="00E36CAA">
        <w:rPr>
          <w:rFonts w:ascii="Times New Roman" w:hAnsi="Times New Roman" w:cs="Times New Roman"/>
          <w:lang w:val="es-ES_tradnl"/>
        </w:rPr>
        <w:t xml:space="preserve">46: RC, 5,5 </w:t>
      </w:r>
      <w:r w:rsidR="00AD1831" w:rsidRPr="00E36CAA">
        <w:rPr>
          <w:rFonts w:ascii="Times New Roman" w:hAnsi="Times New Roman" w:cs="Times New Roman"/>
        </w:rPr>
        <w:t>мм). На контрольном осмотре через 18 месяцев пациентка осталась довольна окончательными реставрациями (</w:t>
      </w:r>
      <w:r w:rsidR="007C0B65">
        <w:rPr>
          <w:rFonts w:ascii="Times New Roman" w:hAnsi="Times New Roman" w:cs="Times New Roman"/>
        </w:rPr>
        <w:t>Р</w:t>
      </w:r>
      <w:r w:rsidR="00AD1831" w:rsidRPr="00E36CAA">
        <w:rPr>
          <w:rFonts w:ascii="Times New Roman" w:hAnsi="Times New Roman" w:cs="Times New Roman"/>
        </w:rPr>
        <w:t>ис</w:t>
      </w:r>
      <w:r w:rsidR="007C0B65">
        <w:rPr>
          <w:rFonts w:ascii="Times New Roman" w:hAnsi="Times New Roman" w:cs="Times New Roman"/>
        </w:rPr>
        <w:t>унок</w:t>
      </w:r>
      <w:r w:rsidR="00AD1831" w:rsidRPr="00E36CAA">
        <w:rPr>
          <w:rFonts w:ascii="Times New Roman" w:hAnsi="Times New Roman" w:cs="Times New Roman"/>
        </w:rPr>
        <w:t xml:space="preserve"> 7).</w:t>
      </w:r>
    </w:p>
    <w:p w14:paraId="61C73525" w14:textId="42F92BBD" w:rsidR="007C0B65" w:rsidRPr="00E36CAA" w:rsidRDefault="007C0B65"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center"/>
        <w:rPr>
          <w:rFonts w:ascii="Times New Roman" w:hAnsi="Times New Roman" w:cs="Times New Roman"/>
        </w:rPr>
      </w:pPr>
      <w:r w:rsidRPr="00E36CAA">
        <w:rPr>
          <w:rFonts w:ascii="Times New Roman" w:hAnsi="Times New Roman" w:cs="Times New Roman"/>
        </w:rPr>
        <w:t>Рис</w:t>
      </w:r>
      <w:r>
        <w:rPr>
          <w:rFonts w:ascii="Times New Roman" w:hAnsi="Times New Roman" w:cs="Times New Roman"/>
        </w:rPr>
        <w:t>унок</w:t>
      </w:r>
      <w:r w:rsidRPr="00E36CAA">
        <w:rPr>
          <w:rFonts w:ascii="Times New Roman" w:hAnsi="Times New Roman" w:cs="Times New Roman"/>
        </w:rPr>
        <w:t xml:space="preserve"> 7</w:t>
      </w:r>
      <w:r>
        <w:rPr>
          <w:rFonts w:ascii="Times New Roman" w:hAnsi="Times New Roman" w:cs="Times New Roman"/>
        </w:rPr>
        <w:t>.</w:t>
      </w:r>
      <w:r w:rsidRPr="00E36CAA">
        <w:rPr>
          <w:rFonts w:ascii="Times New Roman" w:hAnsi="Times New Roman" w:cs="Times New Roman"/>
        </w:rPr>
        <w:t xml:space="preserve"> </w:t>
      </w:r>
      <w:proofErr w:type="spellStart"/>
      <w:r w:rsidRPr="00E36CAA">
        <w:rPr>
          <w:rFonts w:ascii="Times New Roman" w:hAnsi="Times New Roman" w:cs="Times New Roman"/>
        </w:rPr>
        <w:t>Внутриротовые</w:t>
      </w:r>
      <w:proofErr w:type="spellEnd"/>
      <w:r>
        <w:rPr>
          <w:rFonts w:ascii="Times New Roman" w:hAnsi="Times New Roman" w:cs="Times New Roman"/>
        </w:rPr>
        <w:t xml:space="preserve"> снимки </w:t>
      </w:r>
      <w:r w:rsidRPr="00E36CAA">
        <w:rPr>
          <w:rFonts w:ascii="Times New Roman" w:hAnsi="Times New Roman" w:cs="Times New Roman"/>
        </w:rPr>
        <w:t>окончательных реставраций, демонстрирующие отличную интеграцию</w:t>
      </w:r>
    </w:p>
    <w:p w14:paraId="61E623AC" w14:textId="43DE9796" w:rsidR="00C5699E" w:rsidRPr="00E36CAA" w:rsidRDefault="00C5699E" w:rsidP="007C0B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ru-RU" w:eastAsia="zh-CN"/>
        </w:rPr>
      </w:pPr>
      <w:r w:rsidRPr="00E36CAA">
        <w:rPr>
          <w:rFonts w:eastAsia="Times New Roman"/>
          <w:bdr w:val="none" w:sz="0" w:space="0" w:color="auto"/>
          <w:lang w:val="ru-RU" w:eastAsia="zh-CN"/>
        </w:rPr>
        <w:fldChar w:fldCharType="begin"/>
      </w:r>
      <w:r w:rsidR="003F5A14" w:rsidRPr="00E36CAA">
        <w:rPr>
          <w:rFonts w:eastAsia="Times New Roman"/>
          <w:bdr w:val="none" w:sz="0" w:space="0" w:color="auto"/>
          <w:lang w:val="ru-RU" w:eastAsia="zh-CN"/>
        </w:rPr>
        <w:instrText xml:space="preserve"> INCLUDEPICTURE "C:\\var\\folders\\p4\\3k_jxlzx2q78w12ps3m7rm180000gn\\T\\com.microsoft.Word\\WebArchiveCopyPasteTempFiles\\12903_2024_4574_Fig7_HTML.jpg" \* MERGEFORMAT </w:instrText>
      </w:r>
      <w:r w:rsidRPr="00E36CAA">
        <w:rPr>
          <w:rFonts w:eastAsia="Times New Roman"/>
          <w:bdr w:val="none" w:sz="0" w:space="0" w:color="auto"/>
          <w:lang w:val="ru-RU" w:eastAsia="zh-CN"/>
        </w:rPr>
        <w:fldChar w:fldCharType="separate"/>
      </w:r>
      <w:r w:rsidRPr="00E36CAA">
        <w:rPr>
          <w:rFonts w:eastAsia="Times New Roman"/>
          <w:noProof/>
          <w:bdr w:val="none" w:sz="0" w:space="0" w:color="auto"/>
          <w:lang w:val="ru-RU" w:eastAsia="zh-CN"/>
        </w:rPr>
        <w:drawing>
          <wp:inline distT="0" distB="0" distL="0" distR="0" wp14:anchorId="59DF2D9F" wp14:editId="15AFC3A2">
            <wp:extent cx="2804885" cy="3835400"/>
            <wp:effectExtent l="0" t="0" r="0" b="0"/>
            <wp:docPr id="7" name="Рисунок 7" descr="Fi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e509" descr="Fig.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6417" cy="3878517"/>
                    </a:xfrm>
                    <a:prstGeom prst="rect">
                      <a:avLst/>
                    </a:prstGeom>
                    <a:noFill/>
                    <a:ln>
                      <a:noFill/>
                    </a:ln>
                  </pic:spPr>
                </pic:pic>
              </a:graphicData>
            </a:graphic>
          </wp:inline>
        </w:drawing>
      </w:r>
      <w:r w:rsidRPr="00E36CAA">
        <w:rPr>
          <w:rFonts w:eastAsia="Times New Roman"/>
          <w:bdr w:val="none" w:sz="0" w:space="0" w:color="auto"/>
          <w:lang w:val="ru-RU" w:eastAsia="zh-CN"/>
        </w:rPr>
        <w:fldChar w:fldCharType="end"/>
      </w:r>
    </w:p>
    <w:p w14:paraId="5FC5DE7B" w14:textId="44F50141" w:rsidR="00C5699E" w:rsidRPr="00E36CAA" w:rsidRDefault="00C5699E"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3BC00DB4" w14:textId="4C14B10D"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 xml:space="preserve">A. </w:t>
      </w:r>
      <w:proofErr w:type="spellStart"/>
      <w:r w:rsidRPr="00E36CAA">
        <w:rPr>
          <w:rFonts w:ascii="Times New Roman" w:hAnsi="Times New Roman" w:cs="Times New Roman"/>
        </w:rPr>
        <w:t>Окклюзионн</w:t>
      </w:r>
      <w:r w:rsidR="007C0B65">
        <w:rPr>
          <w:rFonts w:ascii="Times New Roman" w:hAnsi="Times New Roman" w:cs="Times New Roman"/>
        </w:rPr>
        <w:t>ая</w:t>
      </w:r>
      <w:proofErr w:type="spellEnd"/>
      <w:r w:rsidR="007C0B65">
        <w:rPr>
          <w:rFonts w:ascii="Times New Roman" w:hAnsi="Times New Roman" w:cs="Times New Roman"/>
        </w:rPr>
        <w:t xml:space="preserve"> проекция </w:t>
      </w:r>
      <w:r w:rsidRPr="00E36CAA">
        <w:rPr>
          <w:rFonts w:ascii="Times New Roman" w:hAnsi="Times New Roman" w:cs="Times New Roman"/>
        </w:rPr>
        <w:t>верхней челюсти</w:t>
      </w:r>
      <w:r w:rsidR="00D9084E">
        <w:rPr>
          <w:rFonts w:ascii="Times New Roman" w:hAnsi="Times New Roman" w:cs="Times New Roman"/>
        </w:rPr>
        <w:t>.</w:t>
      </w:r>
    </w:p>
    <w:p w14:paraId="5F1217C3" w14:textId="50D91E1F"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B. Прав</w:t>
      </w:r>
      <w:r w:rsidR="007C0B65">
        <w:rPr>
          <w:rFonts w:ascii="Times New Roman" w:hAnsi="Times New Roman" w:cs="Times New Roman"/>
        </w:rPr>
        <w:t>ая</w:t>
      </w:r>
      <w:r w:rsidRPr="00E36CAA">
        <w:rPr>
          <w:rFonts w:ascii="Times New Roman" w:hAnsi="Times New Roman" w:cs="Times New Roman"/>
        </w:rPr>
        <w:t xml:space="preserve"> щ</w:t>
      </w:r>
      <w:r w:rsidR="007C0B65">
        <w:rPr>
          <w:rFonts w:ascii="Times New Roman" w:hAnsi="Times New Roman" w:cs="Times New Roman"/>
        </w:rPr>
        <w:t>ё</w:t>
      </w:r>
      <w:r w:rsidRPr="00E36CAA">
        <w:rPr>
          <w:rFonts w:ascii="Times New Roman" w:hAnsi="Times New Roman" w:cs="Times New Roman"/>
        </w:rPr>
        <w:t>чн</w:t>
      </w:r>
      <w:r w:rsidR="007C0B65">
        <w:rPr>
          <w:rFonts w:ascii="Times New Roman" w:hAnsi="Times New Roman" w:cs="Times New Roman"/>
        </w:rPr>
        <w:t>ая</w:t>
      </w:r>
      <w:r w:rsidRPr="00E36CAA">
        <w:rPr>
          <w:rFonts w:ascii="Times New Roman" w:hAnsi="Times New Roman" w:cs="Times New Roman"/>
        </w:rPr>
        <w:t xml:space="preserve"> </w:t>
      </w:r>
      <w:r w:rsidR="007C0B65">
        <w:rPr>
          <w:rFonts w:ascii="Times New Roman" w:hAnsi="Times New Roman" w:cs="Times New Roman"/>
        </w:rPr>
        <w:t>проекция</w:t>
      </w:r>
      <w:r w:rsidR="00D9084E">
        <w:rPr>
          <w:rFonts w:ascii="Times New Roman" w:hAnsi="Times New Roman" w:cs="Times New Roman"/>
        </w:rPr>
        <w:t>.</w:t>
      </w:r>
    </w:p>
    <w:p w14:paraId="2E39A575" w14:textId="09D3377D"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C. Фронтальн</w:t>
      </w:r>
      <w:r w:rsidR="007C0B65">
        <w:rPr>
          <w:rFonts w:ascii="Times New Roman" w:hAnsi="Times New Roman" w:cs="Times New Roman"/>
        </w:rPr>
        <w:t>ая</w:t>
      </w:r>
      <w:r w:rsidRPr="00E36CAA">
        <w:rPr>
          <w:rFonts w:ascii="Times New Roman" w:hAnsi="Times New Roman" w:cs="Times New Roman"/>
        </w:rPr>
        <w:t xml:space="preserve"> </w:t>
      </w:r>
      <w:r w:rsidR="007C0B65">
        <w:rPr>
          <w:rFonts w:ascii="Times New Roman" w:hAnsi="Times New Roman" w:cs="Times New Roman"/>
        </w:rPr>
        <w:t>проекция</w:t>
      </w:r>
      <w:r w:rsidR="00D9084E">
        <w:rPr>
          <w:rFonts w:ascii="Times New Roman" w:hAnsi="Times New Roman" w:cs="Times New Roman"/>
        </w:rPr>
        <w:t>.</w:t>
      </w:r>
    </w:p>
    <w:p w14:paraId="7A357C7B" w14:textId="33964914"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D. Лев</w:t>
      </w:r>
      <w:r w:rsidR="007C0B65">
        <w:rPr>
          <w:rFonts w:ascii="Times New Roman" w:hAnsi="Times New Roman" w:cs="Times New Roman"/>
        </w:rPr>
        <w:t>ая</w:t>
      </w:r>
      <w:r w:rsidRPr="00E36CAA">
        <w:rPr>
          <w:rFonts w:ascii="Times New Roman" w:hAnsi="Times New Roman" w:cs="Times New Roman"/>
        </w:rPr>
        <w:t xml:space="preserve"> щ</w:t>
      </w:r>
      <w:r w:rsidR="007C0B65">
        <w:rPr>
          <w:rFonts w:ascii="Times New Roman" w:hAnsi="Times New Roman" w:cs="Times New Roman"/>
        </w:rPr>
        <w:t>ё</w:t>
      </w:r>
      <w:r w:rsidRPr="00E36CAA">
        <w:rPr>
          <w:rFonts w:ascii="Times New Roman" w:hAnsi="Times New Roman" w:cs="Times New Roman"/>
        </w:rPr>
        <w:t>чн</w:t>
      </w:r>
      <w:r w:rsidR="007C0B65">
        <w:rPr>
          <w:rFonts w:ascii="Times New Roman" w:hAnsi="Times New Roman" w:cs="Times New Roman"/>
        </w:rPr>
        <w:t>ая проекция</w:t>
      </w:r>
      <w:r w:rsidR="00D9084E">
        <w:rPr>
          <w:rFonts w:ascii="Times New Roman" w:hAnsi="Times New Roman" w:cs="Times New Roman"/>
        </w:rPr>
        <w:t>.</w:t>
      </w:r>
    </w:p>
    <w:p w14:paraId="231E32EB" w14:textId="07045FA0"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 xml:space="preserve">E. </w:t>
      </w:r>
      <w:proofErr w:type="spellStart"/>
      <w:r w:rsidRPr="00E36CAA">
        <w:rPr>
          <w:rFonts w:ascii="Times New Roman" w:hAnsi="Times New Roman" w:cs="Times New Roman"/>
        </w:rPr>
        <w:t>Окклюзионн</w:t>
      </w:r>
      <w:r w:rsidR="007C0B65">
        <w:rPr>
          <w:rFonts w:ascii="Times New Roman" w:hAnsi="Times New Roman" w:cs="Times New Roman"/>
        </w:rPr>
        <w:t>ая</w:t>
      </w:r>
      <w:proofErr w:type="spellEnd"/>
      <w:r w:rsidR="007C0B65">
        <w:rPr>
          <w:rFonts w:ascii="Times New Roman" w:hAnsi="Times New Roman" w:cs="Times New Roman"/>
        </w:rPr>
        <w:t xml:space="preserve"> проекция </w:t>
      </w:r>
      <w:r w:rsidRPr="00E36CAA">
        <w:rPr>
          <w:rFonts w:ascii="Times New Roman" w:hAnsi="Times New Roman" w:cs="Times New Roman"/>
        </w:rPr>
        <w:t>нижней челюсти</w:t>
      </w:r>
      <w:r w:rsidR="00D9084E">
        <w:rPr>
          <w:rFonts w:ascii="Times New Roman" w:hAnsi="Times New Roman" w:cs="Times New Roman"/>
        </w:rPr>
        <w:t>.</w:t>
      </w:r>
    </w:p>
    <w:p w14:paraId="385CEC96" w14:textId="4DD52CDB"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lastRenderedPageBreak/>
        <w:t xml:space="preserve">F–J. </w:t>
      </w:r>
      <w:proofErr w:type="spellStart"/>
      <w:r w:rsidRPr="00E36CAA">
        <w:rPr>
          <w:rFonts w:ascii="Times New Roman" w:hAnsi="Times New Roman" w:cs="Times New Roman"/>
        </w:rPr>
        <w:t>Внутриротовые</w:t>
      </w:r>
      <w:proofErr w:type="spellEnd"/>
      <w:r w:rsidRPr="00E36CAA">
        <w:rPr>
          <w:rFonts w:ascii="Times New Roman" w:hAnsi="Times New Roman" w:cs="Times New Roman"/>
        </w:rPr>
        <w:t xml:space="preserve"> </w:t>
      </w:r>
      <w:r w:rsidR="007C0B65">
        <w:rPr>
          <w:rFonts w:ascii="Times New Roman" w:hAnsi="Times New Roman" w:cs="Times New Roman"/>
        </w:rPr>
        <w:t>снимки</w:t>
      </w:r>
      <w:r w:rsidRPr="00E36CAA">
        <w:rPr>
          <w:rFonts w:ascii="Times New Roman" w:hAnsi="Times New Roman" w:cs="Times New Roman"/>
        </w:rPr>
        <w:t xml:space="preserve"> при контрольном осмотре через 18 месяцев</w:t>
      </w:r>
      <w:r w:rsidR="00D9084E">
        <w:rPr>
          <w:rFonts w:ascii="Times New Roman" w:hAnsi="Times New Roman" w:cs="Times New Roman"/>
        </w:rPr>
        <w:t>.</w:t>
      </w:r>
    </w:p>
    <w:p w14:paraId="7451FCB9" w14:textId="06269C16"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 xml:space="preserve">F. </w:t>
      </w:r>
      <w:proofErr w:type="spellStart"/>
      <w:r w:rsidRPr="00E36CAA">
        <w:rPr>
          <w:rFonts w:ascii="Times New Roman" w:hAnsi="Times New Roman" w:cs="Times New Roman"/>
        </w:rPr>
        <w:t>Окклюзионн</w:t>
      </w:r>
      <w:r w:rsidR="007C0B65">
        <w:rPr>
          <w:rFonts w:ascii="Times New Roman" w:hAnsi="Times New Roman" w:cs="Times New Roman"/>
        </w:rPr>
        <w:t>ая</w:t>
      </w:r>
      <w:proofErr w:type="spellEnd"/>
      <w:r w:rsidR="007C0B65">
        <w:rPr>
          <w:rFonts w:ascii="Times New Roman" w:hAnsi="Times New Roman" w:cs="Times New Roman"/>
        </w:rPr>
        <w:t xml:space="preserve"> проекция </w:t>
      </w:r>
      <w:r w:rsidRPr="00E36CAA">
        <w:rPr>
          <w:rFonts w:ascii="Times New Roman" w:hAnsi="Times New Roman" w:cs="Times New Roman"/>
        </w:rPr>
        <w:t>верхней челюсти</w:t>
      </w:r>
      <w:r w:rsidR="00D9084E">
        <w:rPr>
          <w:rFonts w:ascii="Times New Roman" w:hAnsi="Times New Roman" w:cs="Times New Roman"/>
        </w:rPr>
        <w:t>.</w:t>
      </w:r>
    </w:p>
    <w:p w14:paraId="10F99396" w14:textId="123EB942"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G. Прав</w:t>
      </w:r>
      <w:r w:rsidR="002F083F">
        <w:rPr>
          <w:rFonts w:ascii="Times New Roman" w:hAnsi="Times New Roman" w:cs="Times New Roman"/>
        </w:rPr>
        <w:t>ая</w:t>
      </w:r>
      <w:r w:rsidRPr="00E36CAA">
        <w:rPr>
          <w:rFonts w:ascii="Times New Roman" w:hAnsi="Times New Roman" w:cs="Times New Roman"/>
        </w:rPr>
        <w:t xml:space="preserve"> щ</w:t>
      </w:r>
      <w:r w:rsidR="007C0B65">
        <w:rPr>
          <w:rFonts w:ascii="Times New Roman" w:hAnsi="Times New Roman" w:cs="Times New Roman"/>
        </w:rPr>
        <w:t>ё</w:t>
      </w:r>
      <w:r w:rsidRPr="00E36CAA">
        <w:rPr>
          <w:rFonts w:ascii="Times New Roman" w:hAnsi="Times New Roman" w:cs="Times New Roman"/>
        </w:rPr>
        <w:t>чн</w:t>
      </w:r>
      <w:r w:rsidR="007C0B65">
        <w:rPr>
          <w:rFonts w:ascii="Times New Roman" w:hAnsi="Times New Roman" w:cs="Times New Roman"/>
        </w:rPr>
        <w:t>ая проекция</w:t>
      </w:r>
      <w:r w:rsidR="00D9084E">
        <w:rPr>
          <w:rFonts w:ascii="Times New Roman" w:hAnsi="Times New Roman" w:cs="Times New Roman"/>
        </w:rPr>
        <w:t>.</w:t>
      </w:r>
    </w:p>
    <w:p w14:paraId="2EE8FEE7" w14:textId="0B55D479"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H. Фронтальн</w:t>
      </w:r>
      <w:r w:rsidR="007C0B65">
        <w:rPr>
          <w:rFonts w:ascii="Times New Roman" w:hAnsi="Times New Roman" w:cs="Times New Roman"/>
        </w:rPr>
        <w:t>ая проекция</w:t>
      </w:r>
      <w:r w:rsidR="00D9084E">
        <w:rPr>
          <w:rFonts w:ascii="Times New Roman" w:hAnsi="Times New Roman" w:cs="Times New Roman"/>
        </w:rPr>
        <w:t>.</w:t>
      </w:r>
    </w:p>
    <w:p w14:paraId="38AD359D" w14:textId="058BD9DE" w:rsidR="007C0B65"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I. Лев</w:t>
      </w:r>
      <w:r w:rsidR="00D9084E">
        <w:rPr>
          <w:rFonts w:ascii="Times New Roman" w:hAnsi="Times New Roman" w:cs="Times New Roman"/>
        </w:rPr>
        <w:t>ая</w:t>
      </w:r>
      <w:r w:rsidRPr="00E36CAA">
        <w:rPr>
          <w:rFonts w:ascii="Times New Roman" w:hAnsi="Times New Roman" w:cs="Times New Roman"/>
        </w:rPr>
        <w:t xml:space="preserve"> щ</w:t>
      </w:r>
      <w:r w:rsidR="007C0B65">
        <w:rPr>
          <w:rFonts w:ascii="Times New Roman" w:hAnsi="Times New Roman" w:cs="Times New Roman"/>
        </w:rPr>
        <w:t>ё</w:t>
      </w:r>
      <w:r w:rsidRPr="00E36CAA">
        <w:rPr>
          <w:rFonts w:ascii="Times New Roman" w:hAnsi="Times New Roman" w:cs="Times New Roman"/>
        </w:rPr>
        <w:t>чн</w:t>
      </w:r>
      <w:r w:rsidR="007C0B65">
        <w:rPr>
          <w:rFonts w:ascii="Times New Roman" w:hAnsi="Times New Roman" w:cs="Times New Roman"/>
        </w:rPr>
        <w:t>ая проекция</w:t>
      </w:r>
      <w:r w:rsidR="00D9084E">
        <w:rPr>
          <w:rFonts w:ascii="Times New Roman" w:hAnsi="Times New Roman" w:cs="Times New Roman"/>
        </w:rPr>
        <w:t>.</w:t>
      </w:r>
    </w:p>
    <w:p w14:paraId="1EFA8449" w14:textId="7A1DFA40" w:rsidR="00C5699E" w:rsidRPr="00E36CAA" w:rsidRDefault="00C5699E" w:rsidP="007C0B6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sidRPr="00E36CAA">
        <w:rPr>
          <w:rFonts w:ascii="Times New Roman" w:hAnsi="Times New Roman" w:cs="Times New Roman"/>
        </w:rPr>
        <w:t xml:space="preserve">J. </w:t>
      </w:r>
      <w:proofErr w:type="spellStart"/>
      <w:r w:rsidRPr="00E36CAA">
        <w:rPr>
          <w:rFonts w:ascii="Times New Roman" w:hAnsi="Times New Roman" w:cs="Times New Roman"/>
        </w:rPr>
        <w:t>Окклюзионн</w:t>
      </w:r>
      <w:r w:rsidR="007C0B65">
        <w:rPr>
          <w:rFonts w:ascii="Times New Roman" w:hAnsi="Times New Roman" w:cs="Times New Roman"/>
        </w:rPr>
        <w:t>ая</w:t>
      </w:r>
      <w:proofErr w:type="spellEnd"/>
      <w:r w:rsidR="007C0B65">
        <w:rPr>
          <w:rFonts w:ascii="Times New Roman" w:hAnsi="Times New Roman" w:cs="Times New Roman"/>
        </w:rPr>
        <w:t xml:space="preserve"> проекция </w:t>
      </w:r>
      <w:r w:rsidRPr="00E36CAA">
        <w:rPr>
          <w:rFonts w:ascii="Times New Roman" w:hAnsi="Times New Roman" w:cs="Times New Roman"/>
        </w:rPr>
        <w:t>нижней челюсти</w:t>
      </w:r>
      <w:r w:rsidR="00D9084E">
        <w:rPr>
          <w:rFonts w:ascii="Times New Roman" w:hAnsi="Times New Roman" w:cs="Times New Roman"/>
        </w:rPr>
        <w:t>.</w:t>
      </w:r>
    </w:p>
    <w:p w14:paraId="2246E6E9" w14:textId="77777777" w:rsidR="00C5699E" w:rsidRPr="00E36CAA" w:rsidRDefault="00C5699E"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rPr>
      </w:pPr>
    </w:p>
    <w:p w14:paraId="40DA0D5F" w14:textId="5173F18E" w:rsidR="003B1166" w:rsidRP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eastAsia="Helvetica" w:hAnsi="Times New Roman" w:cs="Times New Roman"/>
          <w:b/>
          <w:bCs/>
        </w:rPr>
      </w:pPr>
      <w:r>
        <w:rPr>
          <w:rFonts w:ascii="Times New Roman" w:hAnsi="Times New Roman" w:cs="Times New Roman"/>
          <w:b/>
          <w:bCs/>
        </w:rPr>
        <w:tab/>
      </w:r>
      <w:r w:rsidR="00AD1831" w:rsidRPr="007C0B65">
        <w:rPr>
          <w:rFonts w:ascii="Times New Roman" w:hAnsi="Times New Roman" w:cs="Times New Roman"/>
          <w:b/>
          <w:bCs/>
        </w:rPr>
        <w:t>Обсуждение и выводы</w:t>
      </w:r>
    </w:p>
    <w:p w14:paraId="5E29E85A" w14:textId="77777777" w:rsid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14888188" w14:textId="77777777" w:rsid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В традиционном рабочем процессе основное внимание уделяется зубному ряду пациента, а статическая информация о зубах используется для определения подходов к лечению и реставрации [8</w:t>
      </w:r>
      <w:r w:rsidR="00C5699E" w:rsidRPr="00E36CAA">
        <w:rPr>
          <w:rFonts w:ascii="Times New Roman" w:hAnsi="Times New Roman" w:cs="Times New Roman"/>
        </w:rPr>
        <w:t>*</w:t>
      </w:r>
      <w:r w:rsidR="00AD1831" w:rsidRPr="00E36CAA">
        <w:rPr>
          <w:rFonts w:ascii="Times New Roman" w:hAnsi="Times New Roman" w:cs="Times New Roman"/>
        </w:rPr>
        <w:t>]. Однако зубочелюстная система состоит из согласованного набора функциональных тканей, и одной статической информации о зубах недостаточно для всестороннего и реалистичного моделирования состояния пациента [18-20</w:t>
      </w:r>
      <w:r w:rsidR="00C5699E" w:rsidRPr="00E36CAA">
        <w:rPr>
          <w:rFonts w:ascii="Times New Roman" w:hAnsi="Times New Roman" w:cs="Times New Roman"/>
        </w:rPr>
        <w:t>*</w:t>
      </w:r>
      <w:r w:rsidR="00AD1831" w:rsidRPr="00E36CAA">
        <w:rPr>
          <w:rFonts w:ascii="Times New Roman" w:hAnsi="Times New Roman" w:cs="Times New Roman"/>
        </w:rPr>
        <w:t>]. Развитие цифровых технологий в последние годы позволило получать динамические 3D-данные, представляющие множество тканей и органов. После интеграции этих динамических данных можно создать четырехмерного (4D) виртуального пациента, который органично сочетает статическую эстетику с динамической функциональностью, предлагая более целостный и реалистичный подход к лечению зубов [21</w:t>
      </w:r>
      <w:r w:rsidR="00C5699E" w:rsidRPr="00E36CAA">
        <w:rPr>
          <w:rFonts w:ascii="Times New Roman" w:hAnsi="Times New Roman" w:cs="Times New Roman"/>
        </w:rPr>
        <w:t>*</w:t>
      </w:r>
      <w:r w:rsidR="00AD1831" w:rsidRPr="00E36CAA">
        <w:rPr>
          <w:rFonts w:ascii="Times New Roman" w:hAnsi="Times New Roman" w:cs="Times New Roman"/>
        </w:rPr>
        <w:t>].</w:t>
      </w:r>
    </w:p>
    <w:p w14:paraId="6BD2E928" w14:textId="77777777" w:rsid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Виртуальные стоматологические пациенты облегчают виртуальное проектирование промежуточных реставраций, учитывая черты лица. Эта возможность особенно полезна для эстетики передних зубов, поскольку пациенты могут непосредственно визуализировать внешний вид своей улыбки после установки реставрации, что значительно улучшает коммуникацию между стоматологами, техниками и пациентами </w:t>
      </w:r>
      <w:r w:rsidR="00AD1831" w:rsidRPr="00E36CAA">
        <w:rPr>
          <w:rFonts w:ascii="Times New Roman" w:hAnsi="Times New Roman" w:cs="Times New Roman"/>
          <w:lang w:val="pt-PT"/>
        </w:rPr>
        <w:t>[22</w:t>
      </w:r>
      <w:r w:rsidR="00C5699E" w:rsidRPr="00E36CAA">
        <w:rPr>
          <w:rFonts w:ascii="Times New Roman" w:hAnsi="Times New Roman" w:cs="Times New Roman"/>
          <w:lang w:val="pt-PT"/>
        </w:rPr>
        <w:t>*</w:t>
      </w:r>
      <w:r w:rsidR="00AD1831" w:rsidRPr="00E36CAA">
        <w:rPr>
          <w:rFonts w:ascii="Times New Roman" w:hAnsi="Times New Roman" w:cs="Times New Roman"/>
          <w:lang w:val="pt-PT"/>
        </w:rPr>
        <w:t>].</w:t>
      </w:r>
    </w:p>
    <w:p w14:paraId="5F3B34E2" w14:textId="77777777" w:rsid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Опираясь на эти достижения, система отслеживания движения челюсти точно моделирует анатомическую траекторию движения пациента, тем самым помогая определить </w:t>
      </w:r>
      <w:r w:rsidR="00AD1831" w:rsidRPr="00E36CAA">
        <w:rPr>
          <w:rFonts w:ascii="Times New Roman" w:hAnsi="Times New Roman" w:cs="Times New Roman"/>
          <w:lang w:val="de-DE"/>
        </w:rPr>
        <w:t xml:space="preserve">CR </w:t>
      </w:r>
      <w:r w:rsidR="00AD1831" w:rsidRPr="00E36CAA">
        <w:rPr>
          <w:rFonts w:ascii="Times New Roman" w:hAnsi="Times New Roman" w:cs="Times New Roman"/>
        </w:rPr>
        <w:t>с большей точностью, чем средние значения, используемые в обычном артикуляторе [17</w:t>
      </w:r>
      <w:r w:rsidR="00C5699E" w:rsidRPr="00E36CAA">
        <w:rPr>
          <w:rFonts w:ascii="Times New Roman" w:hAnsi="Times New Roman" w:cs="Times New Roman"/>
        </w:rPr>
        <w:t>*</w:t>
      </w:r>
      <w:r w:rsidR="00AD1831" w:rsidRPr="00E36CAA">
        <w:rPr>
          <w:rFonts w:ascii="Times New Roman" w:hAnsi="Times New Roman" w:cs="Times New Roman"/>
        </w:rPr>
        <w:t xml:space="preserve">]. Такой подход позволяет интегрировать реставрацию с архитектурой лица и его основными опорными точками, что облегчает точное определение </w:t>
      </w:r>
      <w:r w:rsidR="00AD1831" w:rsidRPr="00E36CAA">
        <w:rPr>
          <w:rFonts w:ascii="Times New Roman" w:hAnsi="Times New Roman" w:cs="Times New Roman"/>
          <w:lang w:val="de-DE"/>
        </w:rPr>
        <w:t xml:space="preserve">CR </w:t>
      </w:r>
      <w:r w:rsidR="00AD1831" w:rsidRPr="00E36CAA">
        <w:rPr>
          <w:rFonts w:ascii="Times New Roman" w:hAnsi="Times New Roman" w:cs="Times New Roman"/>
        </w:rPr>
        <w:t xml:space="preserve">и виртуальную модификацию вертикальной окклюзии. Интеграция виртуального артикулятора с зуботехническими системами CAD оптимизирует калибровку </w:t>
      </w:r>
      <w:proofErr w:type="spellStart"/>
      <w:r w:rsidR="00AD1831" w:rsidRPr="00E36CAA">
        <w:rPr>
          <w:rFonts w:ascii="Times New Roman" w:hAnsi="Times New Roman" w:cs="Times New Roman"/>
        </w:rPr>
        <w:t>окклюзионных</w:t>
      </w:r>
      <w:proofErr w:type="spellEnd"/>
      <w:r w:rsidR="00AD1831" w:rsidRPr="00E36CAA">
        <w:rPr>
          <w:rFonts w:ascii="Times New Roman" w:hAnsi="Times New Roman" w:cs="Times New Roman"/>
        </w:rPr>
        <w:t xml:space="preserve"> профилей протезов, обеспечивая гармоничный и функциональный </w:t>
      </w:r>
      <w:proofErr w:type="spellStart"/>
      <w:r w:rsidR="00AD1831" w:rsidRPr="00E36CAA">
        <w:rPr>
          <w:rFonts w:ascii="Times New Roman" w:hAnsi="Times New Roman" w:cs="Times New Roman"/>
        </w:rPr>
        <w:t>окклюзионный</w:t>
      </w:r>
      <w:proofErr w:type="spellEnd"/>
      <w:r w:rsidR="00AD1831" w:rsidRPr="00E36CAA">
        <w:rPr>
          <w:rFonts w:ascii="Times New Roman" w:hAnsi="Times New Roman" w:cs="Times New Roman"/>
        </w:rPr>
        <w:t xml:space="preserve"> дизайн [18</w:t>
      </w:r>
      <w:r w:rsidR="00C5699E" w:rsidRPr="00E36CAA">
        <w:rPr>
          <w:rFonts w:ascii="Times New Roman" w:hAnsi="Times New Roman" w:cs="Times New Roman"/>
        </w:rPr>
        <w:t>*</w:t>
      </w:r>
      <w:r w:rsidR="00AD1831" w:rsidRPr="00E36CAA">
        <w:rPr>
          <w:rFonts w:ascii="Times New Roman" w:hAnsi="Times New Roman" w:cs="Times New Roman"/>
        </w:rPr>
        <w:t xml:space="preserve">]. Кроме того, правильная окклюзия должна быть установлена для облегчения долгосрочного обслуживания протезов с опорой на имплантаты и без нее. Такой подход может существенно сократить время, затрачиваемое на </w:t>
      </w:r>
      <w:proofErr w:type="spellStart"/>
      <w:r w:rsidR="00AD1831" w:rsidRPr="00E36CAA">
        <w:rPr>
          <w:rFonts w:ascii="Times New Roman" w:hAnsi="Times New Roman" w:cs="Times New Roman"/>
        </w:rPr>
        <w:t>окклюзионные</w:t>
      </w:r>
      <w:proofErr w:type="spellEnd"/>
      <w:r w:rsidR="00AD1831" w:rsidRPr="00E36CAA">
        <w:rPr>
          <w:rFonts w:ascii="Times New Roman" w:hAnsi="Times New Roman" w:cs="Times New Roman"/>
        </w:rPr>
        <w:t xml:space="preserve"> корректировки в кресле, и улучшить восприятие протеза пациентом.</w:t>
      </w:r>
    </w:p>
    <w:p w14:paraId="211CB4D4" w14:textId="0BBB8047" w:rsid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t>С</w:t>
      </w:r>
      <w:r w:rsidR="00AD1831" w:rsidRPr="00E36CAA">
        <w:rPr>
          <w:rFonts w:ascii="Times New Roman" w:hAnsi="Times New Roman" w:cs="Times New Roman"/>
        </w:rPr>
        <w:t xml:space="preserve">истема </w:t>
      </w:r>
      <w:proofErr w:type="spellStart"/>
      <w:r w:rsidR="00AD1831" w:rsidRPr="00E36CAA">
        <w:rPr>
          <w:rFonts w:ascii="Times New Roman" w:hAnsi="Times New Roman" w:cs="Times New Roman"/>
        </w:rPr>
        <w:t>окклюзионного</w:t>
      </w:r>
      <w:proofErr w:type="spellEnd"/>
      <w:r w:rsidR="00AD1831" w:rsidRPr="00E36CAA">
        <w:rPr>
          <w:rFonts w:ascii="Times New Roman" w:hAnsi="Times New Roman" w:cs="Times New Roman"/>
        </w:rPr>
        <w:t xml:space="preserve"> анализа T-</w:t>
      </w:r>
      <w:proofErr w:type="spellStart"/>
      <w:r w:rsidR="00AD1831" w:rsidRPr="00E36CAA">
        <w:rPr>
          <w:rFonts w:ascii="Times New Roman" w:hAnsi="Times New Roman" w:cs="Times New Roman"/>
        </w:rPr>
        <w:t>scan</w:t>
      </w:r>
      <w:proofErr w:type="spellEnd"/>
      <w:r w:rsidR="00AD1831" w:rsidRPr="00E36CAA">
        <w:rPr>
          <w:rFonts w:ascii="Times New Roman" w:hAnsi="Times New Roman" w:cs="Times New Roman"/>
        </w:rPr>
        <w:t xml:space="preserve"> </w:t>
      </w:r>
      <w:r w:rsidR="00C5699E" w:rsidRPr="00E36CAA">
        <w:rPr>
          <w:rFonts w:ascii="Times New Roman" w:hAnsi="Times New Roman" w:cs="Times New Roman"/>
        </w:rPr>
        <w:t>— это</w:t>
      </w:r>
      <w:r w:rsidR="00AD1831" w:rsidRPr="00E36CAA">
        <w:rPr>
          <w:rFonts w:ascii="Times New Roman" w:hAnsi="Times New Roman" w:cs="Times New Roman"/>
        </w:rPr>
        <w:t xml:space="preserve"> компьютеризированная технология, которая использует тонкие гибкие и чувствительные к давлению датчики для регистрации распределения </w:t>
      </w:r>
      <w:proofErr w:type="spellStart"/>
      <w:r w:rsidR="00AD1831" w:rsidRPr="00E36CAA">
        <w:rPr>
          <w:rFonts w:ascii="Times New Roman" w:hAnsi="Times New Roman" w:cs="Times New Roman"/>
        </w:rPr>
        <w:t>окклюзионных</w:t>
      </w:r>
      <w:proofErr w:type="spellEnd"/>
      <w:r w:rsidR="00AD1831" w:rsidRPr="00E36CAA">
        <w:rPr>
          <w:rFonts w:ascii="Times New Roman" w:hAnsi="Times New Roman" w:cs="Times New Roman"/>
        </w:rPr>
        <w:t xml:space="preserve"> контактов </w:t>
      </w:r>
      <w:r w:rsidR="00AD1831" w:rsidRPr="00E36CAA">
        <w:rPr>
          <w:rFonts w:ascii="Times New Roman" w:hAnsi="Times New Roman" w:cs="Times New Roman"/>
          <w:lang w:val="pt-PT"/>
        </w:rPr>
        <w:t>[23</w:t>
      </w:r>
      <w:r w:rsidR="00C5699E" w:rsidRPr="00E36CAA">
        <w:rPr>
          <w:rFonts w:ascii="Times New Roman" w:hAnsi="Times New Roman" w:cs="Times New Roman"/>
          <w:lang w:val="pt-PT"/>
        </w:rPr>
        <w:t>*</w:t>
      </w:r>
      <w:r w:rsidR="00AD1831" w:rsidRPr="00E36CAA">
        <w:rPr>
          <w:rFonts w:ascii="Times New Roman" w:hAnsi="Times New Roman" w:cs="Times New Roman"/>
          <w:lang w:val="pt-PT"/>
        </w:rPr>
        <w:t xml:space="preserve">]. </w:t>
      </w:r>
      <w:r w:rsidR="00AD1831" w:rsidRPr="00E36CAA">
        <w:rPr>
          <w:rFonts w:ascii="Times New Roman" w:hAnsi="Times New Roman" w:cs="Times New Roman"/>
        </w:rPr>
        <w:t xml:space="preserve">Эта система позволяет стоматологам просматривать </w:t>
      </w:r>
      <w:proofErr w:type="spellStart"/>
      <w:r w:rsidR="00AD1831" w:rsidRPr="00E36CAA">
        <w:rPr>
          <w:rFonts w:ascii="Times New Roman" w:hAnsi="Times New Roman" w:cs="Times New Roman"/>
        </w:rPr>
        <w:t>окклюзионные</w:t>
      </w:r>
      <w:proofErr w:type="spellEnd"/>
      <w:r w:rsidR="00AD1831" w:rsidRPr="00E36CAA">
        <w:rPr>
          <w:rFonts w:ascii="Times New Roman" w:hAnsi="Times New Roman" w:cs="Times New Roman"/>
        </w:rPr>
        <w:t xml:space="preserve"> контакты пациентов и связывать их с конкретными зубами, обеспечивая детальный анализ распределения </w:t>
      </w:r>
      <w:proofErr w:type="spellStart"/>
      <w:r w:rsidR="00AD1831" w:rsidRPr="00E36CAA">
        <w:rPr>
          <w:rFonts w:ascii="Times New Roman" w:hAnsi="Times New Roman" w:cs="Times New Roman"/>
        </w:rPr>
        <w:t>окклюзионных</w:t>
      </w:r>
      <w:proofErr w:type="spellEnd"/>
      <w:r w:rsidR="00AD1831" w:rsidRPr="00E36CAA">
        <w:rPr>
          <w:rFonts w:ascii="Times New Roman" w:hAnsi="Times New Roman" w:cs="Times New Roman"/>
        </w:rPr>
        <w:t xml:space="preserve"> сил в реставрациях [24</w:t>
      </w:r>
      <w:r w:rsidR="00C5699E" w:rsidRPr="00E36CAA">
        <w:rPr>
          <w:rFonts w:ascii="Times New Roman" w:hAnsi="Times New Roman" w:cs="Times New Roman"/>
        </w:rPr>
        <w:t>*</w:t>
      </w:r>
      <w:r w:rsidR="00AD1831" w:rsidRPr="00E36CAA">
        <w:rPr>
          <w:rFonts w:ascii="Times New Roman" w:hAnsi="Times New Roman" w:cs="Times New Roman"/>
        </w:rPr>
        <w:t xml:space="preserve">]. Она регистрирует такие ключевые параметры, как центр силы, демонстрируя симметрию </w:t>
      </w:r>
      <w:proofErr w:type="spellStart"/>
      <w:r w:rsidR="00AD1831" w:rsidRPr="00E36CAA">
        <w:rPr>
          <w:rFonts w:ascii="Times New Roman" w:hAnsi="Times New Roman" w:cs="Times New Roman"/>
        </w:rPr>
        <w:t>окклюзионной</w:t>
      </w:r>
      <w:proofErr w:type="spellEnd"/>
      <w:r w:rsidR="00AD1831" w:rsidRPr="00E36CAA">
        <w:rPr>
          <w:rFonts w:ascii="Times New Roman" w:hAnsi="Times New Roman" w:cs="Times New Roman"/>
        </w:rPr>
        <w:t xml:space="preserve"> силы; первый контакт, область раннего контакта между верхнечелюстными и нижнечелюстными зубами и т.д. Обеспечивая равномерное распределение </w:t>
      </w:r>
      <w:proofErr w:type="spellStart"/>
      <w:r w:rsidR="00AD1831" w:rsidRPr="00E36CAA">
        <w:rPr>
          <w:rFonts w:ascii="Times New Roman" w:hAnsi="Times New Roman" w:cs="Times New Roman"/>
        </w:rPr>
        <w:t>окклюзионных</w:t>
      </w:r>
      <w:proofErr w:type="spellEnd"/>
      <w:r w:rsidR="00AD1831" w:rsidRPr="00E36CAA">
        <w:rPr>
          <w:rFonts w:ascii="Times New Roman" w:hAnsi="Times New Roman" w:cs="Times New Roman"/>
        </w:rPr>
        <w:t xml:space="preserve"> сил, инструмент Т-сканирования помогает предотвратить чрезмерную нагрузку на любую часть зубной дуги, тем самым защищая </w:t>
      </w:r>
      <w:proofErr w:type="spellStart"/>
      <w:r w:rsidR="00AD1831" w:rsidRPr="00E36CAA">
        <w:rPr>
          <w:rFonts w:ascii="Times New Roman" w:hAnsi="Times New Roman" w:cs="Times New Roman"/>
        </w:rPr>
        <w:t>стоматогнатическую</w:t>
      </w:r>
      <w:proofErr w:type="spellEnd"/>
      <w:r w:rsidR="00AD1831" w:rsidRPr="00E36CAA">
        <w:rPr>
          <w:rFonts w:ascii="Times New Roman" w:hAnsi="Times New Roman" w:cs="Times New Roman"/>
        </w:rPr>
        <w:t xml:space="preserve"> систему [25</w:t>
      </w:r>
      <w:r w:rsidR="00C5699E" w:rsidRPr="00E36CAA">
        <w:rPr>
          <w:rFonts w:ascii="Times New Roman" w:hAnsi="Times New Roman" w:cs="Times New Roman"/>
        </w:rPr>
        <w:t>*</w:t>
      </w:r>
      <w:r w:rsidR="00AD1831" w:rsidRPr="00E36CAA">
        <w:rPr>
          <w:rFonts w:ascii="Times New Roman" w:hAnsi="Times New Roman" w:cs="Times New Roman"/>
        </w:rPr>
        <w:t xml:space="preserve">], увеличивая </w:t>
      </w:r>
      <w:r w:rsidR="00AD1831" w:rsidRPr="00E36CAA">
        <w:rPr>
          <w:rFonts w:ascii="Times New Roman" w:hAnsi="Times New Roman" w:cs="Times New Roman"/>
        </w:rPr>
        <w:lastRenderedPageBreak/>
        <w:t>долговечность и стабильность реставраций и значительно способствуя успеху реабилитационных мероприятий [26</w:t>
      </w:r>
      <w:r w:rsidR="00C5699E" w:rsidRPr="00E36CAA">
        <w:rPr>
          <w:rFonts w:ascii="Times New Roman" w:hAnsi="Times New Roman" w:cs="Times New Roman"/>
        </w:rPr>
        <w:t>*</w:t>
      </w:r>
      <w:r w:rsidR="00AD1831" w:rsidRPr="00E36CAA">
        <w:rPr>
          <w:rFonts w:ascii="Times New Roman" w:hAnsi="Times New Roman" w:cs="Times New Roman"/>
        </w:rPr>
        <w:t xml:space="preserve">]. Сочетание результатов Т-сканирования и оттисков с бумаги для регистрации прикуса важно для обеспечения прочных и стабильных </w:t>
      </w:r>
      <w:proofErr w:type="spellStart"/>
      <w:r w:rsidR="00AD1831" w:rsidRPr="00E36CAA">
        <w:rPr>
          <w:rFonts w:ascii="Times New Roman" w:hAnsi="Times New Roman" w:cs="Times New Roman"/>
        </w:rPr>
        <w:t>окклюзионных</w:t>
      </w:r>
      <w:proofErr w:type="spellEnd"/>
      <w:r w:rsidR="00AD1831" w:rsidRPr="00E36CAA">
        <w:rPr>
          <w:rFonts w:ascii="Times New Roman" w:hAnsi="Times New Roman" w:cs="Times New Roman"/>
        </w:rPr>
        <w:t xml:space="preserve"> взаимоотношений [27</w:t>
      </w:r>
      <w:r w:rsidR="00C5699E" w:rsidRPr="00E36CAA">
        <w:rPr>
          <w:rFonts w:ascii="Times New Roman" w:hAnsi="Times New Roman" w:cs="Times New Roman"/>
        </w:rPr>
        <w:t>*</w:t>
      </w:r>
      <w:r w:rsidR="00AD1831" w:rsidRPr="00E36CAA">
        <w:rPr>
          <w:rFonts w:ascii="Times New Roman" w:hAnsi="Times New Roman" w:cs="Times New Roman"/>
        </w:rPr>
        <w:t>].</w:t>
      </w:r>
    </w:p>
    <w:p w14:paraId="3B1FABA8" w14:textId="77777777" w:rsid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proofErr w:type="spellStart"/>
      <w:r w:rsidR="00AD1831" w:rsidRPr="00E36CAA">
        <w:rPr>
          <w:rFonts w:ascii="Times New Roman" w:hAnsi="Times New Roman" w:cs="Times New Roman"/>
        </w:rPr>
        <w:t>Пародонтологическая</w:t>
      </w:r>
      <w:proofErr w:type="spellEnd"/>
      <w:r w:rsidR="00AD1831" w:rsidRPr="00E36CAA">
        <w:rPr>
          <w:rFonts w:ascii="Times New Roman" w:hAnsi="Times New Roman" w:cs="Times New Roman"/>
        </w:rPr>
        <w:t xml:space="preserve"> хирургия и обучение гигиене полости рта были проведены для поддержания долгосрочного здоровья реставрации [28</w:t>
      </w:r>
      <w:r w:rsidR="00C5699E" w:rsidRPr="00E36CAA">
        <w:rPr>
          <w:rFonts w:ascii="Times New Roman" w:hAnsi="Times New Roman" w:cs="Times New Roman"/>
        </w:rPr>
        <w:t>*</w:t>
      </w:r>
      <w:r w:rsidR="00AD1831" w:rsidRPr="00E36CAA">
        <w:rPr>
          <w:rFonts w:ascii="Times New Roman" w:hAnsi="Times New Roman" w:cs="Times New Roman"/>
        </w:rPr>
        <w:t>]. Недостаточное прикрепление десны вокруг имплантата может препятствовать контролю зубного налета [29</w:t>
      </w:r>
      <w:r w:rsidR="00C5699E" w:rsidRPr="00E36CAA">
        <w:rPr>
          <w:rFonts w:ascii="Times New Roman" w:hAnsi="Times New Roman" w:cs="Times New Roman"/>
        </w:rPr>
        <w:t>*</w:t>
      </w:r>
      <w:r w:rsidR="00AD1831" w:rsidRPr="00E36CAA">
        <w:rPr>
          <w:rFonts w:ascii="Times New Roman" w:hAnsi="Times New Roman" w:cs="Times New Roman"/>
        </w:rPr>
        <w:t xml:space="preserve">]. Прикрепление десны играет ключевую роль в поддержании здоровья </w:t>
      </w:r>
      <w:proofErr w:type="spellStart"/>
      <w:r w:rsidR="00AD1831" w:rsidRPr="00E36CAA">
        <w:rPr>
          <w:rFonts w:ascii="Times New Roman" w:hAnsi="Times New Roman" w:cs="Times New Roman"/>
        </w:rPr>
        <w:t>периимплантата</w:t>
      </w:r>
      <w:proofErr w:type="spellEnd"/>
      <w:r w:rsidR="00AD1831" w:rsidRPr="00E36CAA">
        <w:rPr>
          <w:rFonts w:ascii="Times New Roman" w:hAnsi="Times New Roman" w:cs="Times New Roman"/>
        </w:rPr>
        <w:t xml:space="preserve"> и предотвращении инфекций зубного имплантата [30</w:t>
      </w:r>
      <w:r w:rsidR="00C5699E" w:rsidRPr="00E36CAA">
        <w:rPr>
          <w:rFonts w:ascii="Times New Roman" w:hAnsi="Times New Roman" w:cs="Times New Roman"/>
        </w:rPr>
        <w:t>*</w:t>
      </w:r>
      <w:r w:rsidR="00AD1831" w:rsidRPr="00E36CAA">
        <w:rPr>
          <w:rFonts w:ascii="Times New Roman" w:hAnsi="Times New Roman" w:cs="Times New Roman"/>
        </w:rPr>
        <w:t>]. Когда мягкие ткани стабилизировались, были установлены окончательные реставрации.</w:t>
      </w:r>
    </w:p>
    <w:p w14:paraId="23637249" w14:textId="77777777" w:rsidR="007C0B65"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 xml:space="preserve">Этот сложный случай </w:t>
      </w:r>
      <w:proofErr w:type="spellStart"/>
      <w:r w:rsidR="00AD1831" w:rsidRPr="00E36CAA">
        <w:rPr>
          <w:rFonts w:ascii="Times New Roman" w:hAnsi="Times New Roman" w:cs="Times New Roman"/>
        </w:rPr>
        <w:t>окклюзионной</w:t>
      </w:r>
      <w:proofErr w:type="spellEnd"/>
      <w:r w:rsidR="00AD1831" w:rsidRPr="00E36CAA">
        <w:rPr>
          <w:rFonts w:ascii="Times New Roman" w:hAnsi="Times New Roman" w:cs="Times New Roman"/>
        </w:rPr>
        <w:t xml:space="preserve"> реабилитации потребовал комплексного и мультидисциплинарного подхода к лечению, включающего </w:t>
      </w:r>
      <w:proofErr w:type="spellStart"/>
      <w:r w:rsidR="00AD1831" w:rsidRPr="00E36CAA">
        <w:rPr>
          <w:rFonts w:ascii="Times New Roman" w:hAnsi="Times New Roman" w:cs="Times New Roman"/>
        </w:rPr>
        <w:t>пародонтологическую</w:t>
      </w:r>
      <w:proofErr w:type="spellEnd"/>
      <w:r w:rsidR="00AD1831" w:rsidRPr="00E36CAA">
        <w:rPr>
          <w:rFonts w:ascii="Times New Roman" w:hAnsi="Times New Roman" w:cs="Times New Roman"/>
        </w:rPr>
        <w:t xml:space="preserve"> терапию, улучшение эстетики передних зубов, восстановление на имплантатах и несъемное протезирование.</w:t>
      </w:r>
    </w:p>
    <w:p w14:paraId="45258850" w14:textId="39241B55" w:rsidR="003B1166" w:rsidRPr="00E36CAA" w:rsidRDefault="007C0B65"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r>
        <w:rPr>
          <w:rFonts w:ascii="Times New Roman" w:hAnsi="Times New Roman" w:cs="Times New Roman"/>
        </w:rPr>
        <w:tab/>
      </w:r>
      <w:r w:rsidR="00AD1831" w:rsidRPr="00E36CAA">
        <w:rPr>
          <w:rFonts w:ascii="Times New Roman" w:hAnsi="Times New Roman" w:cs="Times New Roman"/>
        </w:rPr>
        <w:t>Полностью цифровой рабочий процесс позволил провести комплексную оценку пациента, тем самым создав целостную перспективу для диагностики и лечения. Применение цифровых технологий значительно повысило комфорт и приемлемость для пациента, позволило избежать искажения оттискного материала, предварительно визуализировать результаты реставрации, а также сэкономить средства и время за счет минимизации необходимости повторного лечения. Наконец, были установлены реставрации с удовлетворительными эстетическими и функциональными характеристиками, сохранившие зуб и его опорные структуры. Через 18 месяцев пациентка осталась довольна окончательной реставрацией.</w:t>
      </w:r>
    </w:p>
    <w:p w14:paraId="4D673B4F" w14:textId="4D15679E" w:rsidR="00B05F21" w:rsidRPr="00E36CAA" w:rsidRDefault="00B05F21" w:rsidP="00D5553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jc w:val="both"/>
        <w:rPr>
          <w:rFonts w:ascii="Times New Roman" w:hAnsi="Times New Roman" w:cs="Times New Roman"/>
        </w:rPr>
      </w:pPr>
    </w:p>
    <w:p w14:paraId="4934F8C2" w14:textId="540EC3FB" w:rsidR="00B65197" w:rsidRPr="00E36CAA" w:rsidRDefault="00B65197" w:rsidP="00E36CAA">
      <w:pPr>
        <w:pStyle w:val="docdata"/>
        <w:spacing w:before="0" w:beforeAutospacing="0" w:after="0" w:afterAutospacing="0" w:line="273" w:lineRule="auto"/>
        <w:jc w:val="both"/>
      </w:pPr>
      <w:r w:rsidRPr="00E36CAA">
        <w:rPr>
          <w:color w:val="000000"/>
        </w:rPr>
        <w:t>*Указатели ссылок в квадратных скобках соответствуют списку литературы в первоисточнике.</w:t>
      </w:r>
    </w:p>
    <w:sectPr w:rsidR="00B65197" w:rsidRPr="00E36CAA">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3FD8" w14:textId="77777777" w:rsidR="00036901" w:rsidRDefault="00036901">
      <w:r>
        <w:separator/>
      </w:r>
    </w:p>
  </w:endnote>
  <w:endnote w:type="continuationSeparator" w:id="0">
    <w:p w14:paraId="4CE72163" w14:textId="77777777" w:rsidR="00036901" w:rsidRDefault="0003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3FD2" w14:textId="77777777" w:rsidR="003B1166" w:rsidRDefault="003B1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A9E1" w14:textId="77777777" w:rsidR="00036901" w:rsidRDefault="00036901">
      <w:r>
        <w:separator/>
      </w:r>
    </w:p>
  </w:footnote>
  <w:footnote w:type="continuationSeparator" w:id="0">
    <w:p w14:paraId="376ACE53" w14:textId="77777777" w:rsidR="00036901" w:rsidRDefault="0003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ECC6" w14:textId="77777777" w:rsidR="003B1166" w:rsidRDefault="003B11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66"/>
    <w:rsid w:val="00025604"/>
    <w:rsid w:val="00036901"/>
    <w:rsid w:val="00124A0A"/>
    <w:rsid w:val="00185F96"/>
    <w:rsid w:val="001E73C1"/>
    <w:rsid w:val="002317F9"/>
    <w:rsid w:val="002A35FE"/>
    <w:rsid w:val="002F083F"/>
    <w:rsid w:val="00385080"/>
    <w:rsid w:val="003A4C07"/>
    <w:rsid w:val="003B1166"/>
    <w:rsid w:val="003B40BB"/>
    <w:rsid w:val="003F5A14"/>
    <w:rsid w:val="00413AB9"/>
    <w:rsid w:val="004325EE"/>
    <w:rsid w:val="00482A9F"/>
    <w:rsid w:val="004C2A6C"/>
    <w:rsid w:val="004D61A0"/>
    <w:rsid w:val="005177A7"/>
    <w:rsid w:val="005E0C4F"/>
    <w:rsid w:val="006F356E"/>
    <w:rsid w:val="007B462C"/>
    <w:rsid w:val="007C0B65"/>
    <w:rsid w:val="008C5BC7"/>
    <w:rsid w:val="009C2DA6"/>
    <w:rsid w:val="009C78C4"/>
    <w:rsid w:val="009E0C5A"/>
    <w:rsid w:val="009E2187"/>
    <w:rsid w:val="00A00933"/>
    <w:rsid w:val="00AD1831"/>
    <w:rsid w:val="00B05F21"/>
    <w:rsid w:val="00B504F1"/>
    <w:rsid w:val="00B65197"/>
    <w:rsid w:val="00B75478"/>
    <w:rsid w:val="00BA7C85"/>
    <w:rsid w:val="00C5699E"/>
    <w:rsid w:val="00D55536"/>
    <w:rsid w:val="00D9084E"/>
    <w:rsid w:val="00D96C03"/>
    <w:rsid w:val="00DA3F71"/>
    <w:rsid w:val="00DB4A15"/>
    <w:rsid w:val="00DB4E5A"/>
    <w:rsid w:val="00E027DB"/>
    <w:rsid w:val="00E36CAA"/>
    <w:rsid w:val="00F0000D"/>
    <w:rsid w:val="00F56F6B"/>
    <w:rsid w:val="00FE62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70EB"/>
  <w15:docId w15:val="{2473F4D5-7721-7F49-B822-7335D618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Hyperlink0">
    <w:name w:val="Hyperlink.0"/>
    <w:basedOn w:val="a3"/>
    <w:rPr>
      <w:u w:val="single"/>
    </w:rPr>
  </w:style>
  <w:style w:type="paragraph" w:styleId="a4">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TML">
    <w:name w:val="HTML Preformatted"/>
    <w:basedOn w:val="a"/>
    <w:link w:val="HTML0"/>
    <w:uiPriority w:val="99"/>
    <w:semiHidden/>
    <w:unhideWhenUsed/>
    <w:rsid w:val="005177A7"/>
    <w:rPr>
      <w:rFonts w:ascii="Consolas" w:hAnsi="Consolas" w:cs="Consolas"/>
      <w:sz w:val="20"/>
      <w:szCs w:val="20"/>
    </w:rPr>
  </w:style>
  <w:style w:type="character" w:customStyle="1" w:styleId="HTML0">
    <w:name w:val="Стандартный HTML Знак"/>
    <w:basedOn w:val="a0"/>
    <w:link w:val="HTML"/>
    <w:uiPriority w:val="99"/>
    <w:semiHidden/>
    <w:rsid w:val="005177A7"/>
    <w:rPr>
      <w:rFonts w:ascii="Consolas" w:hAnsi="Consolas" w:cs="Consolas"/>
      <w:lang w:val="en-US" w:eastAsia="en-US"/>
    </w:rPr>
  </w:style>
  <w:style w:type="paragraph" w:customStyle="1" w:styleId="docdata">
    <w:name w:val="docdata"/>
    <w:aliases w:val="docy,v5,1225,bqiaagaaeyqcaaagiaiaaaprawaabd8daaaaaaaaaaaaaaaaaaaaaaaaaaaaaaaaaaaaaaaaaaaaaaaaaaaaaaaaaaaaaaaaaaaaaaaaaaaaaaaaaaaaaaaaaaaaaaaaaaaaaaaaaaaaaaaaaaaaaaaaaaaaaaaaaaaaaaaaaaaaaaaaaaaaaaaaaaaaaaaaaaaaaaaaaaaaaaaaaaaaaaaaaaaaaaaaaaaaaaaa"/>
    <w:basedOn w:val="a"/>
    <w:rsid w:val="00B651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zh-CN"/>
    </w:rPr>
  </w:style>
  <w:style w:type="paragraph" w:styleId="a6">
    <w:name w:val="Revision"/>
    <w:hidden/>
    <w:uiPriority w:val="99"/>
    <w:semiHidden/>
    <w:rsid w:val="001E73C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8622">
      <w:bodyDiv w:val="1"/>
      <w:marLeft w:val="0"/>
      <w:marRight w:val="0"/>
      <w:marTop w:val="0"/>
      <w:marBottom w:val="0"/>
      <w:divBdr>
        <w:top w:val="none" w:sz="0" w:space="0" w:color="auto"/>
        <w:left w:val="none" w:sz="0" w:space="0" w:color="auto"/>
        <w:bottom w:val="none" w:sz="0" w:space="0" w:color="auto"/>
        <w:right w:val="none" w:sz="0" w:space="0" w:color="auto"/>
      </w:divBdr>
    </w:div>
    <w:div w:id="135530030">
      <w:bodyDiv w:val="1"/>
      <w:marLeft w:val="0"/>
      <w:marRight w:val="0"/>
      <w:marTop w:val="0"/>
      <w:marBottom w:val="0"/>
      <w:divBdr>
        <w:top w:val="none" w:sz="0" w:space="0" w:color="auto"/>
        <w:left w:val="none" w:sz="0" w:space="0" w:color="auto"/>
        <w:bottom w:val="none" w:sz="0" w:space="0" w:color="auto"/>
        <w:right w:val="none" w:sz="0" w:space="0" w:color="auto"/>
      </w:divBdr>
    </w:div>
    <w:div w:id="283927857">
      <w:bodyDiv w:val="1"/>
      <w:marLeft w:val="0"/>
      <w:marRight w:val="0"/>
      <w:marTop w:val="0"/>
      <w:marBottom w:val="0"/>
      <w:divBdr>
        <w:top w:val="none" w:sz="0" w:space="0" w:color="auto"/>
        <w:left w:val="none" w:sz="0" w:space="0" w:color="auto"/>
        <w:bottom w:val="none" w:sz="0" w:space="0" w:color="auto"/>
        <w:right w:val="none" w:sz="0" w:space="0" w:color="auto"/>
      </w:divBdr>
    </w:div>
    <w:div w:id="328799489">
      <w:bodyDiv w:val="1"/>
      <w:marLeft w:val="0"/>
      <w:marRight w:val="0"/>
      <w:marTop w:val="0"/>
      <w:marBottom w:val="0"/>
      <w:divBdr>
        <w:top w:val="none" w:sz="0" w:space="0" w:color="auto"/>
        <w:left w:val="none" w:sz="0" w:space="0" w:color="auto"/>
        <w:bottom w:val="none" w:sz="0" w:space="0" w:color="auto"/>
        <w:right w:val="none" w:sz="0" w:space="0" w:color="auto"/>
      </w:divBdr>
    </w:div>
    <w:div w:id="580529798">
      <w:bodyDiv w:val="1"/>
      <w:marLeft w:val="0"/>
      <w:marRight w:val="0"/>
      <w:marTop w:val="0"/>
      <w:marBottom w:val="0"/>
      <w:divBdr>
        <w:top w:val="none" w:sz="0" w:space="0" w:color="auto"/>
        <w:left w:val="none" w:sz="0" w:space="0" w:color="auto"/>
        <w:bottom w:val="none" w:sz="0" w:space="0" w:color="auto"/>
        <w:right w:val="none" w:sz="0" w:space="0" w:color="auto"/>
      </w:divBdr>
    </w:div>
    <w:div w:id="589504287">
      <w:bodyDiv w:val="1"/>
      <w:marLeft w:val="0"/>
      <w:marRight w:val="0"/>
      <w:marTop w:val="0"/>
      <w:marBottom w:val="0"/>
      <w:divBdr>
        <w:top w:val="none" w:sz="0" w:space="0" w:color="auto"/>
        <w:left w:val="none" w:sz="0" w:space="0" w:color="auto"/>
        <w:bottom w:val="none" w:sz="0" w:space="0" w:color="auto"/>
        <w:right w:val="none" w:sz="0" w:space="0" w:color="auto"/>
      </w:divBdr>
    </w:div>
    <w:div w:id="664207456">
      <w:bodyDiv w:val="1"/>
      <w:marLeft w:val="0"/>
      <w:marRight w:val="0"/>
      <w:marTop w:val="0"/>
      <w:marBottom w:val="0"/>
      <w:divBdr>
        <w:top w:val="none" w:sz="0" w:space="0" w:color="auto"/>
        <w:left w:val="none" w:sz="0" w:space="0" w:color="auto"/>
        <w:bottom w:val="none" w:sz="0" w:space="0" w:color="auto"/>
        <w:right w:val="none" w:sz="0" w:space="0" w:color="auto"/>
      </w:divBdr>
    </w:div>
    <w:div w:id="740639024">
      <w:bodyDiv w:val="1"/>
      <w:marLeft w:val="0"/>
      <w:marRight w:val="0"/>
      <w:marTop w:val="0"/>
      <w:marBottom w:val="0"/>
      <w:divBdr>
        <w:top w:val="none" w:sz="0" w:space="0" w:color="auto"/>
        <w:left w:val="none" w:sz="0" w:space="0" w:color="auto"/>
        <w:bottom w:val="none" w:sz="0" w:space="0" w:color="auto"/>
        <w:right w:val="none" w:sz="0" w:space="0" w:color="auto"/>
      </w:divBdr>
    </w:div>
    <w:div w:id="806975661">
      <w:bodyDiv w:val="1"/>
      <w:marLeft w:val="0"/>
      <w:marRight w:val="0"/>
      <w:marTop w:val="0"/>
      <w:marBottom w:val="0"/>
      <w:divBdr>
        <w:top w:val="none" w:sz="0" w:space="0" w:color="auto"/>
        <w:left w:val="none" w:sz="0" w:space="0" w:color="auto"/>
        <w:bottom w:val="none" w:sz="0" w:space="0" w:color="auto"/>
        <w:right w:val="none" w:sz="0" w:space="0" w:color="auto"/>
      </w:divBdr>
    </w:div>
    <w:div w:id="809903413">
      <w:bodyDiv w:val="1"/>
      <w:marLeft w:val="0"/>
      <w:marRight w:val="0"/>
      <w:marTop w:val="0"/>
      <w:marBottom w:val="0"/>
      <w:divBdr>
        <w:top w:val="none" w:sz="0" w:space="0" w:color="auto"/>
        <w:left w:val="none" w:sz="0" w:space="0" w:color="auto"/>
        <w:bottom w:val="none" w:sz="0" w:space="0" w:color="auto"/>
        <w:right w:val="none" w:sz="0" w:space="0" w:color="auto"/>
      </w:divBdr>
    </w:div>
    <w:div w:id="830367707">
      <w:bodyDiv w:val="1"/>
      <w:marLeft w:val="0"/>
      <w:marRight w:val="0"/>
      <w:marTop w:val="0"/>
      <w:marBottom w:val="0"/>
      <w:divBdr>
        <w:top w:val="none" w:sz="0" w:space="0" w:color="auto"/>
        <w:left w:val="none" w:sz="0" w:space="0" w:color="auto"/>
        <w:bottom w:val="none" w:sz="0" w:space="0" w:color="auto"/>
        <w:right w:val="none" w:sz="0" w:space="0" w:color="auto"/>
      </w:divBdr>
    </w:div>
    <w:div w:id="1152061646">
      <w:bodyDiv w:val="1"/>
      <w:marLeft w:val="0"/>
      <w:marRight w:val="0"/>
      <w:marTop w:val="0"/>
      <w:marBottom w:val="0"/>
      <w:divBdr>
        <w:top w:val="none" w:sz="0" w:space="0" w:color="auto"/>
        <w:left w:val="none" w:sz="0" w:space="0" w:color="auto"/>
        <w:bottom w:val="none" w:sz="0" w:space="0" w:color="auto"/>
        <w:right w:val="none" w:sz="0" w:space="0" w:color="auto"/>
      </w:divBdr>
    </w:div>
    <w:div w:id="1187407813">
      <w:bodyDiv w:val="1"/>
      <w:marLeft w:val="0"/>
      <w:marRight w:val="0"/>
      <w:marTop w:val="0"/>
      <w:marBottom w:val="0"/>
      <w:divBdr>
        <w:top w:val="none" w:sz="0" w:space="0" w:color="auto"/>
        <w:left w:val="none" w:sz="0" w:space="0" w:color="auto"/>
        <w:bottom w:val="none" w:sz="0" w:space="0" w:color="auto"/>
        <w:right w:val="none" w:sz="0" w:space="0" w:color="auto"/>
      </w:divBdr>
    </w:div>
    <w:div w:id="1322806801">
      <w:bodyDiv w:val="1"/>
      <w:marLeft w:val="0"/>
      <w:marRight w:val="0"/>
      <w:marTop w:val="0"/>
      <w:marBottom w:val="0"/>
      <w:divBdr>
        <w:top w:val="none" w:sz="0" w:space="0" w:color="auto"/>
        <w:left w:val="none" w:sz="0" w:space="0" w:color="auto"/>
        <w:bottom w:val="none" w:sz="0" w:space="0" w:color="auto"/>
        <w:right w:val="none" w:sz="0" w:space="0" w:color="auto"/>
      </w:divBdr>
    </w:div>
    <w:div w:id="1416979823">
      <w:bodyDiv w:val="1"/>
      <w:marLeft w:val="0"/>
      <w:marRight w:val="0"/>
      <w:marTop w:val="0"/>
      <w:marBottom w:val="0"/>
      <w:divBdr>
        <w:top w:val="none" w:sz="0" w:space="0" w:color="auto"/>
        <w:left w:val="none" w:sz="0" w:space="0" w:color="auto"/>
        <w:bottom w:val="none" w:sz="0" w:space="0" w:color="auto"/>
        <w:right w:val="none" w:sz="0" w:space="0" w:color="auto"/>
      </w:divBdr>
    </w:div>
    <w:div w:id="1536426978">
      <w:bodyDiv w:val="1"/>
      <w:marLeft w:val="0"/>
      <w:marRight w:val="0"/>
      <w:marTop w:val="0"/>
      <w:marBottom w:val="0"/>
      <w:divBdr>
        <w:top w:val="none" w:sz="0" w:space="0" w:color="auto"/>
        <w:left w:val="none" w:sz="0" w:space="0" w:color="auto"/>
        <w:bottom w:val="none" w:sz="0" w:space="0" w:color="auto"/>
        <w:right w:val="none" w:sz="0" w:space="0" w:color="auto"/>
      </w:divBdr>
    </w:div>
    <w:div w:id="1722168453">
      <w:bodyDiv w:val="1"/>
      <w:marLeft w:val="0"/>
      <w:marRight w:val="0"/>
      <w:marTop w:val="0"/>
      <w:marBottom w:val="0"/>
      <w:divBdr>
        <w:top w:val="none" w:sz="0" w:space="0" w:color="auto"/>
        <w:left w:val="none" w:sz="0" w:space="0" w:color="auto"/>
        <w:bottom w:val="none" w:sz="0" w:space="0" w:color="auto"/>
        <w:right w:val="none" w:sz="0" w:space="0" w:color="auto"/>
      </w:divBdr>
    </w:div>
    <w:div w:id="1759133415">
      <w:bodyDiv w:val="1"/>
      <w:marLeft w:val="0"/>
      <w:marRight w:val="0"/>
      <w:marTop w:val="0"/>
      <w:marBottom w:val="0"/>
      <w:divBdr>
        <w:top w:val="none" w:sz="0" w:space="0" w:color="auto"/>
        <w:left w:val="none" w:sz="0" w:space="0" w:color="auto"/>
        <w:bottom w:val="none" w:sz="0" w:space="0" w:color="auto"/>
        <w:right w:val="none" w:sz="0" w:space="0" w:color="auto"/>
      </w:divBdr>
    </w:div>
    <w:div w:id="1843079739">
      <w:bodyDiv w:val="1"/>
      <w:marLeft w:val="0"/>
      <w:marRight w:val="0"/>
      <w:marTop w:val="0"/>
      <w:marBottom w:val="0"/>
      <w:divBdr>
        <w:top w:val="none" w:sz="0" w:space="0" w:color="auto"/>
        <w:left w:val="none" w:sz="0" w:space="0" w:color="auto"/>
        <w:bottom w:val="none" w:sz="0" w:space="0" w:color="auto"/>
        <w:right w:val="none" w:sz="0" w:space="0" w:color="auto"/>
      </w:divBdr>
    </w:div>
    <w:div w:id="1938364555">
      <w:bodyDiv w:val="1"/>
      <w:marLeft w:val="0"/>
      <w:marRight w:val="0"/>
      <w:marTop w:val="0"/>
      <w:marBottom w:val="0"/>
      <w:divBdr>
        <w:top w:val="none" w:sz="0" w:space="0" w:color="auto"/>
        <w:left w:val="none" w:sz="0" w:space="0" w:color="auto"/>
        <w:bottom w:val="none" w:sz="0" w:space="0" w:color="auto"/>
        <w:right w:val="none" w:sz="0" w:space="0" w:color="auto"/>
      </w:divBdr>
    </w:div>
    <w:div w:id="2074887657">
      <w:bodyDiv w:val="1"/>
      <w:marLeft w:val="0"/>
      <w:marRight w:val="0"/>
      <w:marTop w:val="0"/>
      <w:marBottom w:val="0"/>
      <w:divBdr>
        <w:top w:val="none" w:sz="0" w:space="0" w:color="auto"/>
        <w:left w:val="none" w:sz="0" w:space="0" w:color="auto"/>
        <w:bottom w:val="none" w:sz="0" w:space="0" w:color="auto"/>
        <w:right w:val="none" w:sz="0" w:space="0" w:color="auto"/>
      </w:divBdr>
    </w:div>
    <w:div w:id="212133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DBA3-8A71-4EB8-B57D-4C81F4A0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2122</Words>
  <Characters>15344</Characters>
  <Application>Microsoft Office Word</Application>
  <DocSecurity>0</DocSecurity>
  <Lines>284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Сабурова Кристина Владимировна</dc:creator>
  <cp:lastModifiedBy>Якунина Марина</cp:lastModifiedBy>
  <cp:revision>27</cp:revision>
  <dcterms:created xsi:type="dcterms:W3CDTF">2025-10-15T05:21:00Z</dcterms:created>
  <dcterms:modified xsi:type="dcterms:W3CDTF">2025-10-16T09:30:00Z</dcterms:modified>
</cp:coreProperties>
</file>