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FD73" w14:textId="77777777" w:rsidR="00753724" w:rsidRPr="00CE7787" w:rsidRDefault="00A47139" w:rsidP="00DD1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87">
        <w:rPr>
          <w:rFonts w:ascii="Times New Roman" w:hAnsi="Times New Roman" w:cs="Times New Roman"/>
          <w:b/>
          <w:sz w:val="24"/>
          <w:szCs w:val="24"/>
        </w:rPr>
        <w:t>Гигиена съемных протезов. Систематический обзор</w:t>
      </w:r>
    </w:p>
    <w:p w14:paraId="2CD5D5C8" w14:textId="77777777" w:rsidR="00CE7787" w:rsidRPr="005A34A3" w:rsidRDefault="00CE7787" w:rsidP="005D3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8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E77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E7787">
        <w:rPr>
          <w:rFonts w:ascii="Times New Roman" w:hAnsi="Times New Roman" w:cs="Times New Roman"/>
          <w:b/>
          <w:sz w:val="24"/>
          <w:szCs w:val="24"/>
          <w:lang w:val="en-US"/>
        </w:rPr>
        <w:t>Papadiochou</w:t>
      </w:r>
      <w:proofErr w:type="spellEnd"/>
      <w:r w:rsidRPr="00CE77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7787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CE77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E7787">
        <w:rPr>
          <w:rFonts w:ascii="Times New Roman" w:hAnsi="Times New Roman" w:cs="Times New Roman"/>
          <w:b/>
          <w:sz w:val="24"/>
          <w:szCs w:val="24"/>
          <w:lang w:val="en-US"/>
        </w:rPr>
        <w:t>Polyzois</w:t>
      </w:r>
      <w:proofErr w:type="spellEnd"/>
    </w:p>
    <w:p w14:paraId="22772B8F" w14:textId="77777777" w:rsidR="005D3F33" w:rsidRDefault="005D3F33" w:rsidP="005D3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0CEC585" w14:textId="77777777" w:rsidR="00EB5EA1" w:rsidRPr="00EB5EA1" w:rsidRDefault="00EB5EA1" w:rsidP="00BA18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Провести обзор последних исследований по вопросу гигиены съемных протезов и стабильности их цвета, размера</w:t>
      </w:r>
      <w:r w:rsidR="00BA18F7">
        <w:rPr>
          <w:rFonts w:ascii="Times New Roman" w:hAnsi="Times New Roman" w:cs="Times New Roman"/>
          <w:sz w:val="24"/>
          <w:szCs w:val="24"/>
        </w:rPr>
        <w:t>. Этот обзор</w:t>
      </w:r>
      <w:r w:rsidR="00BA18F7" w:rsidRPr="00BA18F7">
        <w:rPr>
          <w:rFonts w:ascii="Times New Roman" w:hAnsi="Times New Roman" w:cs="Times New Roman"/>
          <w:sz w:val="24"/>
          <w:szCs w:val="24"/>
        </w:rPr>
        <w:t xml:space="preserve"> также направлен на выявление отношения</w:t>
      </w:r>
      <w:r w:rsidR="00BA18F7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BA18F7" w:rsidRPr="00BA18F7">
        <w:rPr>
          <w:rFonts w:ascii="Times New Roman" w:hAnsi="Times New Roman" w:cs="Times New Roman"/>
          <w:sz w:val="24"/>
          <w:szCs w:val="24"/>
        </w:rPr>
        <w:t xml:space="preserve"> и</w:t>
      </w:r>
      <w:r w:rsidR="00BA18F7">
        <w:rPr>
          <w:rFonts w:ascii="Times New Roman" w:hAnsi="Times New Roman" w:cs="Times New Roman"/>
          <w:sz w:val="24"/>
          <w:szCs w:val="24"/>
        </w:rPr>
        <w:t xml:space="preserve"> их привычек по отношению к </w:t>
      </w:r>
      <w:r w:rsidR="005A34A3">
        <w:rPr>
          <w:rFonts w:ascii="Times New Roman" w:hAnsi="Times New Roman" w:cs="Times New Roman"/>
          <w:sz w:val="24"/>
          <w:szCs w:val="24"/>
        </w:rPr>
        <w:t>гигиене</w:t>
      </w:r>
      <w:r w:rsidR="00BA18F7" w:rsidRPr="00BA18F7">
        <w:rPr>
          <w:rFonts w:ascii="Times New Roman" w:hAnsi="Times New Roman" w:cs="Times New Roman"/>
          <w:sz w:val="24"/>
          <w:szCs w:val="24"/>
        </w:rPr>
        <w:t xml:space="preserve"> зубных протезов.</w:t>
      </w:r>
    </w:p>
    <w:p w14:paraId="277C5E7A" w14:textId="7BD2376A" w:rsidR="005D3F33" w:rsidRPr="00515577" w:rsidRDefault="005D3F33" w:rsidP="005A3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33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Start"/>
      <w:r w:rsidRPr="005D3F33">
        <w:rPr>
          <w:rFonts w:ascii="Times New Roman" w:hAnsi="Times New Roman" w:cs="Times New Roman"/>
          <w:sz w:val="24"/>
          <w:szCs w:val="24"/>
        </w:rPr>
        <w:t>:</w:t>
      </w:r>
      <w:r w:rsidR="00880F74">
        <w:rPr>
          <w:rFonts w:ascii="Times New Roman" w:hAnsi="Times New Roman" w:cs="Times New Roman"/>
          <w:sz w:val="24"/>
          <w:szCs w:val="24"/>
        </w:rPr>
        <w:t xml:space="preserve"> </w:t>
      </w:r>
      <w:r w:rsidR="005A34A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</w:t>
      </w:r>
      <w:r w:rsidR="005A34A3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выборка статей трех электронных</w:t>
      </w:r>
      <w:r w:rsidR="00D063C4">
        <w:rPr>
          <w:rFonts w:ascii="Times New Roman" w:hAnsi="Times New Roman" w:cs="Times New Roman"/>
          <w:sz w:val="24"/>
          <w:szCs w:val="24"/>
        </w:rPr>
        <w:t xml:space="preserve"> баз</w:t>
      </w:r>
      <w:r w:rsidRPr="005D3F33">
        <w:rPr>
          <w:rFonts w:ascii="Times New Roman" w:hAnsi="Times New Roman" w:cs="Times New Roman"/>
          <w:sz w:val="24"/>
          <w:szCs w:val="24"/>
        </w:rPr>
        <w:t xml:space="preserve"> данных (</w:t>
      </w:r>
      <w:r w:rsidRPr="005D3F33">
        <w:rPr>
          <w:rFonts w:ascii="Times New Roman" w:hAnsi="Times New Roman" w:cs="Times New Roman"/>
          <w:sz w:val="24"/>
          <w:szCs w:val="24"/>
          <w:lang w:val="en-US"/>
        </w:rPr>
        <w:t>MEDLINE</w:t>
      </w:r>
      <w:r w:rsidRPr="005D3F33">
        <w:rPr>
          <w:rFonts w:ascii="Times New Roman" w:hAnsi="Times New Roman" w:cs="Times New Roman"/>
          <w:sz w:val="24"/>
          <w:szCs w:val="24"/>
        </w:rPr>
        <w:t>/</w:t>
      </w:r>
      <w:r w:rsidRPr="005D3F33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5D3F33">
        <w:rPr>
          <w:rFonts w:ascii="Times New Roman" w:hAnsi="Times New Roman" w:cs="Times New Roman"/>
          <w:sz w:val="24"/>
          <w:szCs w:val="24"/>
        </w:rPr>
        <w:t xml:space="preserve">, </w:t>
      </w:r>
      <w:r w:rsidRPr="005D3F3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D3F33">
        <w:rPr>
          <w:rFonts w:ascii="Times New Roman" w:hAnsi="Times New Roman" w:cs="Times New Roman"/>
          <w:sz w:val="24"/>
          <w:szCs w:val="24"/>
        </w:rPr>
        <w:t xml:space="preserve"> и </w:t>
      </w:r>
      <w:r w:rsidRPr="005D3F33">
        <w:rPr>
          <w:rFonts w:ascii="Times New Roman" w:hAnsi="Times New Roman" w:cs="Times New Roman"/>
          <w:sz w:val="24"/>
          <w:szCs w:val="24"/>
          <w:lang w:val="en-US"/>
        </w:rPr>
        <w:t>Cochrane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33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5D3F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выборка</w:t>
      </w:r>
      <w:r w:rsidR="00D063C4">
        <w:rPr>
          <w:rFonts w:ascii="Times New Roman" w:hAnsi="Times New Roman" w:cs="Times New Roman"/>
          <w:sz w:val="24"/>
          <w:szCs w:val="24"/>
        </w:rPr>
        <w:t xml:space="preserve"> проводилась по следующим критериям: статьи </w:t>
      </w:r>
      <w:r>
        <w:rPr>
          <w:rFonts w:ascii="Times New Roman" w:hAnsi="Times New Roman" w:cs="Times New Roman"/>
          <w:sz w:val="24"/>
          <w:szCs w:val="24"/>
        </w:rPr>
        <w:t>на а</w:t>
      </w:r>
      <w:r w:rsidR="00D063C4">
        <w:rPr>
          <w:rFonts w:ascii="Times New Roman" w:hAnsi="Times New Roman" w:cs="Times New Roman"/>
          <w:sz w:val="24"/>
          <w:szCs w:val="24"/>
        </w:rPr>
        <w:t>нглийском языке, годы публикации статей</w:t>
      </w:r>
      <w:r>
        <w:rPr>
          <w:rFonts w:ascii="Times New Roman" w:hAnsi="Times New Roman" w:cs="Times New Roman"/>
          <w:sz w:val="24"/>
          <w:szCs w:val="24"/>
        </w:rPr>
        <w:t xml:space="preserve"> с января 1995 г. по декабрь </w:t>
      </w:r>
      <w:r w:rsidRPr="005D3F33">
        <w:rPr>
          <w:rFonts w:ascii="Times New Roman" w:hAnsi="Times New Roman" w:cs="Times New Roman"/>
          <w:sz w:val="24"/>
          <w:szCs w:val="24"/>
        </w:rPr>
        <w:t>2016. Был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D3F33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D063C4">
        <w:rPr>
          <w:rFonts w:ascii="Times New Roman" w:hAnsi="Times New Roman" w:cs="Times New Roman"/>
          <w:sz w:val="24"/>
          <w:szCs w:val="24"/>
        </w:rPr>
        <w:t>ен дополнительный ручной поиск</w:t>
      </w:r>
      <w:r w:rsidR="00EB5EA1">
        <w:rPr>
          <w:rFonts w:ascii="Times New Roman" w:hAnsi="Times New Roman" w:cs="Times New Roman"/>
          <w:sz w:val="24"/>
          <w:szCs w:val="24"/>
        </w:rPr>
        <w:t xml:space="preserve"> списка</w:t>
      </w:r>
      <w:r w:rsidRPr="005D3F33">
        <w:rPr>
          <w:rFonts w:ascii="Times New Roman" w:hAnsi="Times New Roman" w:cs="Times New Roman"/>
          <w:sz w:val="24"/>
          <w:szCs w:val="24"/>
        </w:rPr>
        <w:t xml:space="preserve"> литера</w:t>
      </w:r>
      <w:r w:rsidR="00D063C4">
        <w:rPr>
          <w:rFonts w:ascii="Times New Roman" w:hAnsi="Times New Roman" w:cs="Times New Roman"/>
          <w:sz w:val="24"/>
          <w:szCs w:val="24"/>
        </w:rPr>
        <w:t>туры выбранных</w:t>
      </w:r>
      <w:r>
        <w:rPr>
          <w:rFonts w:ascii="Times New Roman" w:hAnsi="Times New Roman" w:cs="Times New Roman"/>
          <w:sz w:val="24"/>
          <w:szCs w:val="24"/>
        </w:rPr>
        <w:t xml:space="preserve"> статей. </w:t>
      </w:r>
      <w:r w:rsidR="005A34A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5A34A3">
        <w:rPr>
          <w:rFonts w:ascii="Times New Roman" w:hAnsi="Times New Roman" w:cs="Times New Roman"/>
          <w:sz w:val="24"/>
          <w:szCs w:val="24"/>
        </w:rPr>
        <w:t>котролируемых</w:t>
      </w:r>
      <w:proofErr w:type="spellEnd"/>
      <w:r w:rsidR="005A34A3">
        <w:rPr>
          <w:rFonts w:ascii="Times New Roman" w:hAnsi="Times New Roman" w:cs="Times New Roman"/>
          <w:sz w:val="24"/>
          <w:szCs w:val="24"/>
        </w:rPr>
        <w:t xml:space="preserve"> клинических исследований по оценки </w:t>
      </w:r>
      <w:proofErr w:type="spellStart"/>
      <w:r w:rsidR="005A34A3">
        <w:rPr>
          <w:rFonts w:ascii="Times New Roman" w:hAnsi="Times New Roman" w:cs="Times New Roman"/>
          <w:sz w:val="24"/>
          <w:szCs w:val="24"/>
        </w:rPr>
        <w:t>эфективности</w:t>
      </w:r>
      <w:proofErr w:type="spellEnd"/>
      <w:r w:rsidR="005A34A3">
        <w:rPr>
          <w:rFonts w:ascii="Times New Roman" w:hAnsi="Times New Roman" w:cs="Times New Roman"/>
          <w:sz w:val="24"/>
          <w:szCs w:val="24"/>
        </w:rPr>
        <w:t xml:space="preserve"> гигиены протезов и влияние гигиены на цвет протеза и стабильность формы протеза, были включены пациенты, не имеющие клинические проявления протезного стоматита. </w:t>
      </w:r>
    </w:p>
    <w:p w14:paraId="69413C05" w14:textId="66996724" w:rsidR="005D3F33" w:rsidRDefault="005D3F33" w:rsidP="005D3F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33">
        <w:rPr>
          <w:rFonts w:ascii="Times New Roman" w:hAnsi="Times New Roman" w:cs="Times New Roman"/>
          <w:b/>
          <w:sz w:val="24"/>
          <w:szCs w:val="24"/>
        </w:rPr>
        <w:t>Результаты: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D3F33">
        <w:rPr>
          <w:rFonts w:ascii="Times New Roman" w:hAnsi="Times New Roman" w:cs="Times New Roman"/>
          <w:sz w:val="24"/>
          <w:szCs w:val="24"/>
        </w:rPr>
        <w:t>осле тщательной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заголовков</w:t>
      </w:r>
      <w:r w:rsidRPr="005D3F33">
        <w:rPr>
          <w:rFonts w:ascii="Times New Roman" w:hAnsi="Times New Roman" w:cs="Times New Roman"/>
          <w:sz w:val="24"/>
          <w:szCs w:val="24"/>
        </w:rPr>
        <w:t xml:space="preserve">/аннотаций/полных текстов </w:t>
      </w:r>
      <w:r>
        <w:rPr>
          <w:rFonts w:ascii="Times New Roman" w:hAnsi="Times New Roman" w:cs="Times New Roman"/>
          <w:sz w:val="24"/>
          <w:szCs w:val="24"/>
        </w:rPr>
        <w:t>по перечисленн</w:t>
      </w:r>
      <w:r w:rsidR="00D063C4">
        <w:rPr>
          <w:rFonts w:ascii="Times New Roman" w:hAnsi="Times New Roman" w:cs="Times New Roman"/>
          <w:sz w:val="24"/>
          <w:szCs w:val="24"/>
        </w:rPr>
        <w:t>ым выше критериям выборки, в 21</w:t>
      </w:r>
      <w:r w:rsidR="00515577" w:rsidRPr="00515577">
        <w:rPr>
          <w:rFonts w:ascii="Times New Roman" w:hAnsi="Times New Roman" w:cs="Times New Roman"/>
          <w:sz w:val="24"/>
          <w:szCs w:val="24"/>
        </w:rPr>
        <w:t>-</w:t>
      </w:r>
      <w:r w:rsidR="005A34A3">
        <w:rPr>
          <w:rFonts w:ascii="Times New Roman" w:hAnsi="Times New Roman" w:cs="Times New Roman"/>
          <w:sz w:val="24"/>
          <w:szCs w:val="24"/>
        </w:rPr>
        <w:t>м</w:t>
      </w:r>
      <w:r w:rsidR="00D063C4">
        <w:rPr>
          <w:rFonts w:ascii="Times New Roman" w:hAnsi="Times New Roman" w:cs="Times New Roman"/>
          <w:sz w:val="24"/>
          <w:szCs w:val="24"/>
        </w:rPr>
        <w:t xml:space="preserve"> контролируемом клиническом исследовании поднимался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3C4">
        <w:rPr>
          <w:rFonts w:ascii="Times New Roman" w:hAnsi="Times New Roman" w:cs="Times New Roman"/>
          <w:sz w:val="24"/>
          <w:szCs w:val="24"/>
        </w:rPr>
        <w:t>гигиены съемных протезов, в 3</w:t>
      </w:r>
      <w:r w:rsidR="00515577" w:rsidRPr="00515577">
        <w:rPr>
          <w:rFonts w:ascii="Times New Roman" w:hAnsi="Times New Roman" w:cs="Times New Roman"/>
          <w:sz w:val="24"/>
          <w:szCs w:val="24"/>
        </w:rPr>
        <w:t>-</w:t>
      </w:r>
      <w:r w:rsidR="005A34A3">
        <w:rPr>
          <w:rFonts w:ascii="Times New Roman" w:hAnsi="Times New Roman" w:cs="Times New Roman"/>
          <w:sz w:val="24"/>
          <w:szCs w:val="24"/>
        </w:rPr>
        <w:t>х</w:t>
      </w:r>
      <w:r w:rsidR="00D063C4">
        <w:rPr>
          <w:rFonts w:ascii="Times New Roman" w:hAnsi="Times New Roman" w:cs="Times New Roman"/>
          <w:sz w:val="24"/>
          <w:szCs w:val="24"/>
        </w:rPr>
        <w:t xml:space="preserve"> </w:t>
      </w:r>
      <w:r w:rsidR="00502C14">
        <w:rPr>
          <w:rFonts w:ascii="Times New Roman" w:hAnsi="Times New Roman" w:cs="Times New Roman"/>
          <w:sz w:val="24"/>
          <w:szCs w:val="24"/>
        </w:rPr>
        <w:t xml:space="preserve">исследованиях </w:t>
      </w:r>
      <w:r w:rsidR="00EB5EA1">
        <w:rPr>
          <w:rFonts w:ascii="Times New Roman" w:hAnsi="Times New Roman" w:cs="Times New Roman"/>
          <w:sz w:val="24"/>
          <w:szCs w:val="24"/>
        </w:rPr>
        <w:t>обсуждался</w:t>
      </w:r>
      <w:r w:rsidR="00502C14">
        <w:rPr>
          <w:rFonts w:ascii="Times New Roman" w:hAnsi="Times New Roman" w:cs="Times New Roman"/>
          <w:sz w:val="24"/>
          <w:szCs w:val="24"/>
        </w:rPr>
        <w:t xml:space="preserve"> вопрос стабильности цв</w:t>
      </w:r>
      <w:r w:rsidR="00EB5EA1">
        <w:rPr>
          <w:rFonts w:ascii="Times New Roman" w:hAnsi="Times New Roman" w:cs="Times New Roman"/>
          <w:sz w:val="24"/>
          <w:szCs w:val="24"/>
        </w:rPr>
        <w:t>ета и гигиена</w:t>
      </w:r>
      <w:r w:rsidR="00502C14">
        <w:rPr>
          <w:rFonts w:ascii="Times New Roman" w:hAnsi="Times New Roman" w:cs="Times New Roman"/>
          <w:sz w:val="24"/>
          <w:szCs w:val="24"/>
        </w:rPr>
        <w:t xml:space="preserve"> съемных протезов, в 2</w:t>
      </w:r>
      <w:r w:rsidR="00515577" w:rsidRPr="00515577">
        <w:rPr>
          <w:rFonts w:ascii="Times New Roman" w:hAnsi="Times New Roman" w:cs="Times New Roman"/>
          <w:sz w:val="24"/>
          <w:szCs w:val="24"/>
        </w:rPr>
        <w:t>-</w:t>
      </w:r>
      <w:r w:rsidR="005A34A3">
        <w:rPr>
          <w:rFonts w:ascii="Times New Roman" w:hAnsi="Times New Roman" w:cs="Times New Roman"/>
          <w:sz w:val="24"/>
          <w:szCs w:val="24"/>
        </w:rPr>
        <w:t>х</w:t>
      </w:r>
      <w:r w:rsidR="00502C14">
        <w:rPr>
          <w:rFonts w:ascii="Times New Roman" w:hAnsi="Times New Roman" w:cs="Times New Roman"/>
          <w:sz w:val="24"/>
          <w:szCs w:val="24"/>
        </w:rPr>
        <w:t xml:space="preserve"> исследованиях </w:t>
      </w:r>
      <w:r w:rsidR="00EB5EA1">
        <w:rPr>
          <w:rFonts w:ascii="Times New Roman" w:hAnsi="Times New Roman" w:cs="Times New Roman"/>
          <w:sz w:val="24"/>
          <w:szCs w:val="24"/>
        </w:rPr>
        <w:t>рассматривался</w:t>
      </w:r>
      <w:r w:rsidR="00502C14">
        <w:rPr>
          <w:rFonts w:ascii="Times New Roman" w:hAnsi="Times New Roman" w:cs="Times New Roman"/>
          <w:sz w:val="24"/>
          <w:szCs w:val="24"/>
        </w:rPr>
        <w:t xml:space="preserve"> вопрос стабильности формы съемных протезов, которые подвергали </w:t>
      </w:r>
      <w:r w:rsidR="00042A21">
        <w:rPr>
          <w:rFonts w:ascii="Times New Roman" w:hAnsi="Times New Roman" w:cs="Times New Roman"/>
          <w:sz w:val="24"/>
          <w:szCs w:val="24"/>
        </w:rPr>
        <w:t>микроволновой дезинфекции</w:t>
      </w:r>
      <w:r w:rsidR="004F427E">
        <w:rPr>
          <w:rFonts w:ascii="Times New Roman" w:hAnsi="Times New Roman" w:cs="Times New Roman"/>
          <w:sz w:val="24"/>
          <w:szCs w:val="24"/>
        </w:rPr>
        <w:t xml:space="preserve"> </w:t>
      </w:r>
      <w:r w:rsidR="00042A21">
        <w:rPr>
          <w:rFonts w:ascii="Times New Roman" w:hAnsi="Times New Roman" w:cs="Times New Roman"/>
          <w:sz w:val="24"/>
          <w:szCs w:val="24"/>
        </w:rPr>
        <w:t>и</w:t>
      </w:r>
      <w:r w:rsidR="004F427E">
        <w:rPr>
          <w:rFonts w:ascii="Times New Roman" w:hAnsi="Times New Roman" w:cs="Times New Roman"/>
          <w:sz w:val="24"/>
          <w:szCs w:val="24"/>
        </w:rPr>
        <w:t xml:space="preserve"> </w:t>
      </w:r>
      <w:r w:rsidR="00EB5EA1">
        <w:rPr>
          <w:rFonts w:ascii="Times New Roman" w:hAnsi="Times New Roman" w:cs="Times New Roman"/>
          <w:sz w:val="24"/>
          <w:szCs w:val="24"/>
        </w:rPr>
        <w:t>в 30</w:t>
      </w:r>
      <w:r w:rsidR="00515577" w:rsidRPr="00515577">
        <w:rPr>
          <w:rFonts w:ascii="Times New Roman" w:hAnsi="Times New Roman" w:cs="Times New Roman"/>
          <w:sz w:val="24"/>
          <w:szCs w:val="24"/>
        </w:rPr>
        <w:t>-</w:t>
      </w:r>
      <w:r w:rsidR="00515577">
        <w:rPr>
          <w:rFonts w:ascii="Times New Roman" w:hAnsi="Times New Roman" w:cs="Times New Roman"/>
          <w:sz w:val="24"/>
          <w:szCs w:val="24"/>
        </w:rPr>
        <w:t>ти</w:t>
      </w:r>
      <w:r w:rsidR="00EB5EA1">
        <w:rPr>
          <w:rFonts w:ascii="Times New Roman" w:hAnsi="Times New Roman" w:cs="Times New Roman"/>
          <w:sz w:val="24"/>
          <w:szCs w:val="24"/>
        </w:rPr>
        <w:t xml:space="preserve"> исследованиях изучалось отношение пациентов и их привычки по </w:t>
      </w:r>
      <w:r w:rsidR="005A34A3">
        <w:rPr>
          <w:rFonts w:ascii="Times New Roman" w:hAnsi="Times New Roman" w:cs="Times New Roman"/>
          <w:sz w:val="24"/>
          <w:szCs w:val="24"/>
        </w:rPr>
        <w:t>вопросу гигиены</w:t>
      </w:r>
      <w:r w:rsidR="00EB5EA1">
        <w:rPr>
          <w:rFonts w:ascii="Times New Roman" w:hAnsi="Times New Roman" w:cs="Times New Roman"/>
          <w:sz w:val="24"/>
          <w:szCs w:val="24"/>
        </w:rPr>
        <w:t xml:space="preserve"> </w:t>
      </w:r>
      <w:r w:rsidR="00BA18F7">
        <w:rPr>
          <w:rFonts w:ascii="Times New Roman" w:hAnsi="Times New Roman" w:cs="Times New Roman"/>
          <w:sz w:val="24"/>
          <w:szCs w:val="24"/>
        </w:rPr>
        <w:t>съемных</w:t>
      </w:r>
      <w:r w:rsidR="00BA18F7" w:rsidRPr="00BA18F7">
        <w:rPr>
          <w:rFonts w:ascii="Times New Roman" w:hAnsi="Times New Roman" w:cs="Times New Roman"/>
          <w:sz w:val="24"/>
          <w:szCs w:val="24"/>
        </w:rPr>
        <w:t xml:space="preserve"> </w:t>
      </w:r>
      <w:r w:rsidR="00EB5EA1" w:rsidRPr="00BA18F7">
        <w:rPr>
          <w:rFonts w:ascii="Times New Roman" w:hAnsi="Times New Roman" w:cs="Times New Roman"/>
          <w:sz w:val="24"/>
          <w:szCs w:val="24"/>
        </w:rPr>
        <w:t>протезов.</w:t>
      </w:r>
    </w:p>
    <w:p w14:paraId="06A87385" w14:textId="77777777" w:rsidR="00F441C4" w:rsidRPr="005A34A3" w:rsidRDefault="00BA18F7" w:rsidP="005D3F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Pr="00BA18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7CA">
        <w:rPr>
          <w:rFonts w:ascii="Times New Roman" w:hAnsi="Times New Roman" w:cs="Times New Roman"/>
          <w:sz w:val="24"/>
          <w:szCs w:val="24"/>
        </w:rPr>
        <w:t>Сочетание нескольких ги</w:t>
      </w:r>
      <w:r w:rsidR="005A34A3">
        <w:rPr>
          <w:rFonts w:ascii="Times New Roman" w:hAnsi="Times New Roman" w:cs="Times New Roman"/>
          <w:sz w:val="24"/>
          <w:szCs w:val="24"/>
        </w:rPr>
        <w:t>гиенических процедур, включающих</w:t>
      </w:r>
      <w:r w:rsidRPr="00A657CA">
        <w:rPr>
          <w:rFonts w:ascii="Times New Roman" w:hAnsi="Times New Roman" w:cs="Times New Roman"/>
          <w:sz w:val="24"/>
          <w:szCs w:val="24"/>
        </w:rPr>
        <w:t xml:space="preserve"> чистку </w:t>
      </w:r>
      <w:r w:rsidR="005A34A3">
        <w:rPr>
          <w:rFonts w:ascii="Times New Roman" w:hAnsi="Times New Roman" w:cs="Times New Roman"/>
          <w:sz w:val="24"/>
          <w:szCs w:val="24"/>
        </w:rPr>
        <w:t>зубной щеткой или ультразвуковую очистку</w:t>
      </w:r>
      <w:r w:rsidRPr="00A657CA">
        <w:rPr>
          <w:rFonts w:ascii="Times New Roman" w:hAnsi="Times New Roman" w:cs="Times New Roman"/>
          <w:sz w:val="24"/>
          <w:szCs w:val="24"/>
        </w:rPr>
        <w:t xml:space="preserve"> с применен</w:t>
      </w:r>
      <w:r w:rsidR="00A657CA">
        <w:rPr>
          <w:rFonts w:ascii="Times New Roman" w:hAnsi="Times New Roman" w:cs="Times New Roman"/>
          <w:sz w:val="24"/>
          <w:szCs w:val="24"/>
        </w:rPr>
        <w:t>ием химических агентов приводит к</w:t>
      </w:r>
      <w:r w:rsidRPr="00A657CA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spellStart"/>
      <w:r w:rsidRPr="00A657CA">
        <w:rPr>
          <w:rFonts w:ascii="Times New Roman" w:hAnsi="Times New Roman" w:cs="Times New Roman"/>
          <w:sz w:val="24"/>
          <w:szCs w:val="24"/>
        </w:rPr>
        <w:t>эфективным</w:t>
      </w:r>
      <w:proofErr w:type="spellEnd"/>
      <w:r w:rsidRPr="00A657CA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461C1C" w:rsidRPr="00A657CA">
        <w:rPr>
          <w:rFonts w:ascii="Times New Roman" w:hAnsi="Times New Roman" w:cs="Times New Roman"/>
          <w:sz w:val="24"/>
          <w:szCs w:val="24"/>
        </w:rPr>
        <w:t>ьтатам (процентное снижение биопленки</w:t>
      </w:r>
      <w:r w:rsidR="00F441C4">
        <w:rPr>
          <w:rFonts w:ascii="Times New Roman" w:hAnsi="Times New Roman" w:cs="Times New Roman"/>
          <w:sz w:val="24"/>
          <w:szCs w:val="24"/>
        </w:rPr>
        <w:t xml:space="preserve"> на</w:t>
      </w:r>
      <w:r w:rsidR="005A34A3">
        <w:rPr>
          <w:rFonts w:ascii="Times New Roman" w:hAnsi="Times New Roman" w:cs="Times New Roman"/>
          <w:sz w:val="24"/>
          <w:szCs w:val="24"/>
        </w:rPr>
        <w:t xml:space="preserve"> зубных протезах</w:t>
      </w:r>
      <w:r w:rsidR="00461C1C" w:rsidRPr="00A657CA">
        <w:rPr>
          <w:rFonts w:ascii="Times New Roman" w:hAnsi="Times New Roman" w:cs="Times New Roman"/>
          <w:sz w:val="24"/>
          <w:szCs w:val="24"/>
        </w:rPr>
        <w:t xml:space="preserve"> и/или</w:t>
      </w:r>
      <w:r w:rsidR="00F441C4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="00461C1C" w:rsidRPr="00A657CA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="00461C1C" w:rsidRPr="00A657CA">
        <w:rPr>
          <w:rFonts w:ascii="Times New Roman" w:hAnsi="Times New Roman" w:cs="Times New Roman"/>
          <w:sz w:val="24"/>
          <w:szCs w:val="24"/>
        </w:rPr>
        <w:t>колонеобразующих</w:t>
      </w:r>
      <w:proofErr w:type="spellEnd"/>
      <w:r w:rsidR="00461C1C" w:rsidRPr="00A657CA">
        <w:rPr>
          <w:rFonts w:ascii="Times New Roman" w:hAnsi="Times New Roman" w:cs="Times New Roman"/>
          <w:sz w:val="24"/>
          <w:szCs w:val="24"/>
        </w:rPr>
        <w:t xml:space="preserve"> микроорганизмов</w:t>
      </w:r>
      <w:r w:rsidR="00A657CA">
        <w:rPr>
          <w:rFonts w:ascii="Times New Roman" w:hAnsi="Times New Roman" w:cs="Times New Roman"/>
          <w:sz w:val="24"/>
          <w:szCs w:val="24"/>
        </w:rPr>
        <w:t>).</w:t>
      </w:r>
      <w:r w:rsidR="00F441C4">
        <w:rPr>
          <w:rFonts w:ascii="Times New Roman" w:hAnsi="Times New Roman" w:cs="Times New Roman"/>
          <w:sz w:val="24"/>
          <w:szCs w:val="24"/>
        </w:rPr>
        <w:t xml:space="preserve"> Стабильнос</w:t>
      </w:r>
      <w:r w:rsidR="005A34A3">
        <w:rPr>
          <w:rFonts w:ascii="Times New Roman" w:hAnsi="Times New Roman" w:cs="Times New Roman"/>
          <w:sz w:val="24"/>
          <w:szCs w:val="24"/>
        </w:rPr>
        <w:t>ть формы протезов не изменяется</w:t>
      </w:r>
      <w:r w:rsidR="00F441C4">
        <w:rPr>
          <w:rFonts w:ascii="Times New Roman" w:hAnsi="Times New Roman" w:cs="Times New Roman"/>
          <w:sz w:val="24"/>
          <w:szCs w:val="24"/>
        </w:rPr>
        <w:t xml:space="preserve">, но количество исследований по данному вопросу </w:t>
      </w:r>
      <w:proofErr w:type="spellStart"/>
      <w:r w:rsidR="00F441C4">
        <w:rPr>
          <w:rFonts w:ascii="Times New Roman" w:hAnsi="Times New Roman" w:cs="Times New Roman"/>
          <w:sz w:val="24"/>
          <w:szCs w:val="24"/>
        </w:rPr>
        <w:t>лимитированно</w:t>
      </w:r>
      <w:proofErr w:type="spellEnd"/>
      <w:r w:rsidR="00F441C4">
        <w:rPr>
          <w:rFonts w:ascii="Times New Roman" w:hAnsi="Times New Roman" w:cs="Times New Roman"/>
          <w:sz w:val="24"/>
          <w:szCs w:val="24"/>
        </w:rPr>
        <w:t xml:space="preserve">. Предельно допустимая </w:t>
      </w:r>
      <w:r w:rsidR="00B943AA">
        <w:rPr>
          <w:rFonts w:ascii="Times New Roman" w:hAnsi="Times New Roman" w:cs="Times New Roman"/>
          <w:sz w:val="24"/>
          <w:szCs w:val="24"/>
        </w:rPr>
        <w:t>кон</w:t>
      </w:r>
      <w:r w:rsidR="00F441C4">
        <w:rPr>
          <w:rFonts w:ascii="Times New Roman" w:hAnsi="Times New Roman" w:cs="Times New Roman"/>
          <w:sz w:val="24"/>
          <w:szCs w:val="24"/>
        </w:rPr>
        <w:t>центрации химического агента в растворе</w:t>
      </w:r>
      <w:r w:rsidR="00B943AA" w:rsidRPr="00B943AA">
        <w:rPr>
          <w:rFonts w:ascii="Times New Roman" w:hAnsi="Times New Roman" w:cs="Times New Roman"/>
          <w:sz w:val="24"/>
          <w:szCs w:val="24"/>
        </w:rPr>
        <w:t xml:space="preserve"> </w:t>
      </w:r>
      <w:r w:rsidR="00B943AA">
        <w:rPr>
          <w:rFonts w:ascii="Times New Roman" w:hAnsi="Times New Roman" w:cs="Times New Roman"/>
          <w:sz w:val="24"/>
          <w:szCs w:val="24"/>
        </w:rPr>
        <w:t xml:space="preserve">и длительность очистки </w:t>
      </w:r>
      <w:r w:rsidR="00F441C4">
        <w:rPr>
          <w:rFonts w:ascii="Times New Roman" w:hAnsi="Times New Roman" w:cs="Times New Roman"/>
          <w:sz w:val="24"/>
          <w:szCs w:val="24"/>
        </w:rPr>
        <w:t xml:space="preserve">протеза </w:t>
      </w:r>
      <w:r w:rsidR="00B943AA">
        <w:rPr>
          <w:rFonts w:ascii="Times New Roman" w:hAnsi="Times New Roman" w:cs="Times New Roman"/>
          <w:sz w:val="24"/>
          <w:szCs w:val="24"/>
        </w:rPr>
        <w:t xml:space="preserve">влияют на </w:t>
      </w:r>
      <w:r w:rsidR="00F441C4">
        <w:rPr>
          <w:rFonts w:ascii="Times New Roman" w:hAnsi="Times New Roman" w:cs="Times New Roman"/>
          <w:sz w:val="24"/>
          <w:szCs w:val="24"/>
        </w:rPr>
        <w:t>стабильность цвета протеза.</w:t>
      </w:r>
      <w:r w:rsidR="005A34A3" w:rsidRPr="005A34A3">
        <w:rPr>
          <w:rFonts w:ascii="Times New Roman" w:hAnsi="Times New Roman" w:cs="Times New Roman"/>
          <w:sz w:val="24"/>
          <w:szCs w:val="24"/>
        </w:rPr>
        <w:t xml:space="preserve"> </w:t>
      </w:r>
      <w:r w:rsidR="005A34A3">
        <w:rPr>
          <w:rFonts w:ascii="Times New Roman" w:hAnsi="Times New Roman" w:cs="Times New Roman"/>
          <w:sz w:val="24"/>
          <w:szCs w:val="24"/>
        </w:rPr>
        <w:t>Чистка протезов щеткой является наиболее часто применяемой гигиенической процедурой, в то время как пациенты не следуют рекомендациям по количеству чисток и непрерывности ношения зубных протезов.</w:t>
      </w:r>
    </w:p>
    <w:p w14:paraId="076477C8" w14:textId="77777777" w:rsidR="00CE7787" w:rsidRPr="005D3F33" w:rsidRDefault="00CE7787" w:rsidP="00CE77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3EB8E" w14:textId="77777777" w:rsidR="00A47139" w:rsidRDefault="00A47139"/>
    <w:p w14:paraId="12806D65" w14:textId="77777777" w:rsidR="00766388" w:rsidRPr="00766388" w:rsidRDefault="00766388" w:rsidP="00766388"/>
    <w:p w14:paraId="63F1881E" w14:textId="77777777" w:rsidR="00766388" w:rsidRPr="00766388" w:rsidRDefault="00766388" w:rsidP="00766388"/>
    <w:p w14:paraId="43FFCB3A" w14:textId="77777777" w:rsidR="00766388" w:rsidRPr="00EB5EA1" w:rsidRDefault="00766388" w:rsidP="00766388"/>
    <w:p w14:paraId="4724523A" w14:textId="77777777" w:rsidR="00766388" w:rsidRPr="00766388" w:rsidRDefault="00766388" w:rsidP="00766388"/>
    <w:p w14:paraId="577352F6" w14:textId="77777777" w:rsidR="00766388" w:rsidRPr="00766388" w:rsidRDefault="00766388" w:rsidP="00766388"/>
    <w:p w14:paraId="7E4283AD" w14:textId="77777777" w:rsidR="00766388" w:rsidRPr="00766388" w:rsidRDefault="00766388" w:rsidP="00766388"/>
    <w:p w14:paraId="58C27BA8" w14:textId="77777777" w:rsidR="00766388" w:rsidRPr="00766388" w:rsidRDefault="00766388" w:rsidP="00766388"/>
    <w:p w14:paraId="380EC6F4" w14:textId="77777777" w:rsidR="00766388" w:rsidRPr="00766388" w:rsidRDefault="00766388" w:rsidP="00766388"/>
    <w:p w14:paraId="29F36033" w14:textId="77777777" w:rsidR="00766388" w:rsidRPr="00766388" w:rsidRDefault="00766388" w:rsidP="00766388"/>
    <w:p w14:paraId="78BE4B08" w14:textId="77777777" w:rsidR="00766388" w:rsidRDefault="00766388" w:rsidP="00766388"/>
    <w:p w14:paraId="37516F30" w14:textId="77777777" w:rsidR="00766388" w:rsidRPr="00766388" w:rsidRDefault="00766388" w:rsidP="00766388">
      <w:pPr>
        <w:tabs>
          <w:tab w:val="left" w:pos="3150"/>
        </w:tabs>
      </w:pPr>
      <w:r>
        <w:tab/>
      </w:r>
    </w:p>
    <w:sectPr w:rsidR="00766388" w:rsidRPr="0076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4F17"/>
    <w:multiLevelType w:val="multilevel"/>
    <w:tmpl w:val="BB1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54D84"/>
    <w:multiLevelType w:val="multilevel"/>
    <w:tmpl w:val="2DB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087639">
    <w:abstractNumId w:val="1"/>
  </w:num>
  <w:num w:numId="2" w16cid:durableId="15403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39"/>
    <w:rsid w:val="00042A21"/>
    <w:rsid w:val="001641E9"/>
    <w:rsid w:val="004548AF"/>
    <w:rsid w:val="00461C1C"/>
    <w:rsid w:val="004F427E"/>
    <w:rsid w:val="00502C14"/>
    <w:rsid w:val="00515577"/>
    <w:rsid w:val="005A34A3"/>
    <w:rsid w:val="005D3F33"/>
    <w:rsid w:val="00753724"/>
    <w:rsid w:val="00766388"/>
    <w:rsid w:val="00880F74"/>
    <w:rsid w:val="00A47139"/>
    <w:rsid w:val="00A657CA"/>
    <w:rsid w:val="00B943AA"/>
    <w:rsid w:val="00BA18F7"/>
    <w:rsid w:val="00C00499"/>
    <w:rsid w:val="00CE7787"/>
    <w:rsid w:val="00D063C4"/>
    <w:rsid w:val="00DD1C3B"/>
    <w:rsid w:val="00DE6C01"/>
    <w:rsid w:val="00E17DAF"/>
    <w:rsid w:val="00E91322"/>
    <w:rsid w:val="00EB5EA1"/>
    <w:rsid w:val="00F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F1F"/>
  <w15:chartTrackingRefBased/>
  <w15:docId w15:val="{55D0D615-696C-41E5-BBD6-461B1C5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8AF"/>
    <w:rPr>
      <w:color w:val="0000FF"/>
      <w:u w:val="single"/>
    </w:rPr>
  </w:style>
  <w:style w:type="character" w:customStyle="1" w:styleId="period">
    <w:name w:val="period"/>
    <w:basedOn w:val="a0"/>
    <w:rsid w:val="004548AF"/>
  </w:style>
  <w:style w:type="character" w:customStyle="1" w:styleId="cit">
    <w:name w:val="cit"/>
    <w:basedOn w:val="a0"/>
    <w:rsid w:val="004548AF"/>
  </w:style>
  <w:style w:type="character" w:customStyle="1" w:styleId="citation-doi">
    <w:name w:val="citation-doi"/>
    <w:basedOn w:val="a0"/>
    <w:rsid w:val="004548AF"/>
  </w:style>
  <w:style w:type="character" w:customStyle="1" w:styleId="secondary-date">
    <w:name w:val="secondary-date"/>
    <w:basedOn w:val="a0"/>
    <w:rsid w:val="0045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19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72725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59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31221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12598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Alexandr Avazov</cp:lastModifiedBy>
  <cp:revision>6</cp:revision>
  <dcterms:created xsi:type="dcterms:W3CDTF">2020-08-30T11:40:00Z</dcterms:created>
  <dcterms:modified xsi:type="dcterms:W3CDTF">2023-02-01T13:21:00Z</dcterms:modified>
</cp:coreProperties>
</file>