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8B91" w14:textId="785C4C2B" w:rsidR="00DE162A" w:rsidRPr="00EC4DE8" w:rsidRDefault="00DE162A" w:rsidP="00EC4DE8">
      <w:pPr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EC4DE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ричины и виды переломов съемных зубных протезов</w:t>
      </w:r>
    </w:p>
    <w:p w14:paraId="3AAB1854" w14:textId="50D1232F" w:rsidR="0003397A" w:rsidRPr="00EC4DE8" w:rsidRDefault="0003397A" w:rsidP="00EC4DE8">
      <w:pPr>
        <w:ind w:left="-851" w:right="-766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EC4D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Поперечное исследование</w:t>
      </w:r>
    </w:p>
    <w:p w14:paraId="5DA914A3" w14:textId="4458B153" w:rsidR="00DE162A" w:rsidRPr="00EC4DE8" w:rsidRDefault="00DE162A" w:rsidP="00F521FB">
      <w:pPr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308CB9AA" w14:textId="77777777" w:rsidR="00F521FB" w:rsidRDefault="00DE162A" w:rsidP="00C6294C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Одной из наиболее частых причин 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перелома зубных протезов является 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F521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износ с течением времени [1</w:t>
      </w:r>
      <w:r w:rsidR="00F521FB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F521F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68BF" w:rsidRPr="00EC4DE8">
        <w:rPr>
          <w:rFonts w:ascii="Times New Roman" w:hAnsi="Times New Roman" w:cs="Times New Roman"/>
          <w:sz w:val="24"/>
          <w:szCs w:val="24"/>
          <w:lang w:val="ru-RU"/>
        </w:rPr>
        <w:t>В процессе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многих лет использования </w:t>
      </w:r>
      <w:r w:rsidR="004968B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зубной протез подвергается многократному циклическому стрессу в результате акта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жевания и ежедневного ношения</w:t>
      </w:r>
      <w:r w:rsidR="00F521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 </w:t>
      </w:r>
      <w:r w:rsidR="004968B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износу протеза могут способствовать влажность в полости рта, 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>температурное воздействие</w:t>
      </w:r>
      <w:r w:rsidR="004968B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>при попадании</w:t>
      </w:r>
      <w:r w:rsidR="004968B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>горячих/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холодных напитков</w:t>
      </w:r>
      <w:r w:rsidR="004968B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и продуктов питания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68BF" w:rsidRPr="00EC4DE8">
        <w:rPr>
          <w:rFonts w:ascii="Times New Roman" w:hAnsi="Times New Roman" w:cs="Times New Roman"/>
          <w:sz w:val="24"/>
          <w:szCs w:val="24"/>
          <w:lang w:val="ru-RU"/>
        </w:rPr>
        <w:t>а также химический фактор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1F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968B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кислотность </w:t>
      </w:r>
      <w:r w:rsidR="004968B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определенных продуктов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[2</w:t>
      </w:r>
      <w:r w:rsidR="00F521FB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F521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0443AE" w14:textId="77777777" w:rsidR="006A2682" w:rsidRDefault="00DE162A" w:rsidP="006A2682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Другой причиной </w:t>
      </w:r>
      <w:r w:rsidR="004968B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развития осложнений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является прогрессирующая потеря костной массы и уменьшение размера челюстей </w:t>
      </w:r>
      <w:r w:rsidR="004968BF" w:rsidRPr="00EC4DE8">
        <w:rPr>
          <w:rFonts w:ascii="Times New Roman" w:hAnsi="Times New Roman" w:cs="Times New Roman"/>
          <w:sz w:val="24"/>
          <w:szCs w:val="24"/>
          <w:lang w:val="ru-RU"/>
        </w:rPr>
        <w:t>в результате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резорбции костной ткани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, что приводит к проблемам с посадкой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зубного</w:t>
      </w:r>
      <w:r w:rsidR="006A26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протеза [3</w:t>
      </w:r>
      <w:r w:rsidR="006A2682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A268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тсутствие устойчивости 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>зубного протеза провоцирует появление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напряжения и </w:t>
      </w:r>
      <w:r w:rsidR="00753E80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повышенного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давления внутри 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зубного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протеза, что в</w:t>
      </w:r>
      <w:r w:rsidR="006A26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итоге приводит к усталостному разрушению [4</w:t>
      </w:r>
      <w:r w:rsidR="006A2682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A26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0248F1" w14:textId="77777777" w:rsidR="00D27FFD" w:rsidRDefault="00B91F5F" w:rsidP="00D27FFD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sz w:val="24"/>
          <w:szCs w:val="24"/>
          <w:lang w:val="ru-RU"/>
        </w:rPr>
        <w:t>Как правило</w:t>
      </w:r>
      <w:r w:rsidR="00D27F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зубные п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>ротезы изготавливают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из термоотверждаемого акрилового материала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>, полиметилметакрилата [5</w:t>
      </w:r>
      <w:r w:rsidR="00D27FFD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D27F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Однако н</w:t>
      </w:r>
      <w:r w:rsidR="0000044D" w:rsidRPr="00EC4DE8">
        <w:rPr>
          <w:rFonts w:ascii="Times New Roman" w:hAnsi="Times New Roman" w:cs="Times New Roman"/>
          <w:sz w:val="24"/>
          <w:szCs w:val="24"/>
          <w:lang w:val="ru-RU"/>
        </w:rPr>
        <w:t>есмотря на комбинацию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желаемых </w:t>
      </w:r>
      <w:r w:rsidR="0000044D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для протезирования 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свойств, он все еще </w:t>
      </w:r>
      <w:r w:rsidR="0000044D" w:rsidRPr="00EC4DE8">
        <w:rPr>
          <w:rFonts w:ascii="Times New Roman" w:hAnsi="Times New Roman" w:cs="Times New Roman"/>
          <w:sz w:val="24"/>
          <w:szCs w:val="24"/>
          <w:lang w:val="ru-RU"/>
        </w:rPr>
        <w:t>не соответствует всем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044D" w:rsidRPr="00EC4DE8">
        <w:rPr>
          <w:rFonts w:ascii="Times New Roman" w:hAnsi="Times New Roman" w:cs="Times New Roman"/>
          <w:sz w:val="24"/>
          <w:szCs w:val="24"/>
          <w:lang w:val="ru-RU"/>
        </w:rPr>
        <w:t>необходимым механическим требованиям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535AD1" w14:textId="486D1670" w:rsidR="00EE1B15" w:rsidRDefault="0000044D" w:rsidP="00EE1B15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Внезапный перелом 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>зубного протеза, необходимо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для повседневной деятельности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, может парализовать жизнь своего владельца. Для починки зубных протезов используются  автополимеризующийся термоотверждаемый, а также фотополимеризуемый акриловы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материал, при этом автополимеризующийся акриловый материал 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предоставляет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собой </w:t>
      </w:r>
      <w:r w:rsidR="00136C40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наиболее 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быстрое и экономичное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решение проблемы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для пациентов [6</w:t>
      </w:r>
      <w:r w:rsidR="00EE1B1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EE1B1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74E6B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>К сожалению</w:t>
      </w:r>
      <w:r w:rsidR="00EE1B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после починки область поломки может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потерять часть своей первоначальной </w:t>
      </w:r>
      <w:r w:rsidR="00393A63" w:rsidRPr="00EC4DE8">
        <w:rPr>
          <w:rFonts w:ascii="Times New Roman" w:hAnsi="Times New Roman" w:cs="Times New Roman"/>
          <w:sz w:val="24"/>
          <w:szCs w:val="24"/>
          <w:lang w:val="ru-RU"/>
        </w:rPr>
        <w:t>поперечной прочности. К тому же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3A63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возникновение 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>перелом</w:t>
      </w:r>
      <w:r w:rsidR="00393A63" w:rsidRPr="00EC4DE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4E6B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починки 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часто происходит на стыке старых и новых материалов, а не в центре </w:t>
      </w:r>
      <w:r w:rsidR="00C6456D" w:rsidRPr="00EC4DE8">
        <w:rPr>
          <w:rFonts w:ascii="Times New Roman" w:hAnsi="Times New Roman" w:cs="Times New Roman"/>
          <w:sz w:val="24"/>
          <w:szCs w:val="24"/>
          <w:lang w:val="ru-RU"/>
        </w:rPr>
        <w:t>отремонтированного сегмента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[7,8</w:t>
      </w:r>
      <w:r w:rsidR="00EE1B1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EE1B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3C1137" w14:textId="77777777" w:rsidR="00EE1B15" w:rsidRDefault="00EE1B15" w:rsidP="00EE1B15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913ABC" w14:textId="77777777" w:rsidR="00EE1B15" w:rsidRDefault="00D74E6B" w:rsidP="00EE1B15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</w:p>
    <w:p w14:paraId="0456C126" w14:textId="77777777" w:rsidR="00EE1B15" w:rsidRDefault="00EE1B15" w:rsidP="00EE1B15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4532BD" w14:textId="77777777" w:rsidR="00EE1B15" w:rsidRDefault="00D74E6B" w:rsidP="00EE1B15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sz w:val="24"/>
          <w:szCs w:val="24"/>
          <w:lang w:val="ru-RU"/>
        </w:rPr>
        <w:t>Цель исследования заключалась в</w:t>
      </w:r>
      <w:r w:rsidR="00EE1B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изучении</w:t>
      </w:r>
      <w:r w:rsidR="00393A63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причин переломов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C40" w:rsidRPr="00EC4DE8"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="00EE1B1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36C40" w:rsidRPr="00EC4DE8">
        <w:rPr>
          <w:rFonts w:ascii="Times New Roman" w:hAnsi="Times New Roman" w:cs="Times New Roman"/>
          <w:sz w:val="24"/>
          <w:szCs w:val="24"/>
          <w:lang w:val="ru-RU"/>
        </w:rPr>
        <w:t>мных зубных протезов и поиска возможных решений для их профилактики.</w:t>
      </w:r>
    </w:p>
    <w:p w14:paraId="02767731" w14:textId="77777777" w:rsidR="00EE1B15" w:rsidRDefault="00EE1B15" w:rsidP="00EE1B15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8DF221" w14:textId="77777777" w:rsidR="00EE1B15" w:rsidRDefault="00DE162A" w:rsidP="00EE1B15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 и методы</w:t>
      </w:r>
    </w:p>
    <w:p w14:paraId="646CFF85" w14:textId="77777777" w:rsidR="00EE1B15" w:rsidRDefault="00EE1B15" w:rsidP="00EE1B15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0BFDDAB" w14:textId="77777777" w:rsidR="00B634BA" w:rsidRDefault="00DE162A" w:rsidP="00B634BA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74E6B" w:rsidRPr="00EC4DE8">
        <w:rPr>
          <w:rFonts w:ascii="Times New Roman" w:hAnsi="Times New Roman" w:cs="Times New Roman"/>
          <w:sz w:val="24"/>
          <w:szCs w:val="24"/>
          <w:lang w:val="ru-RU"/>
        </w:rPr>
        <w:t>данном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поперечном исследовании </w:t>
      </w:r>
      <w:r w:rsidR="00D74E6B" w:rsidRPr="00EC4DE8">
        <w:rPr>
          <w:rFonts w:ascii="Times New Roman" w:hAnsi="Times New Roman" w:cs="Times New Roman"/>
          <w:sz w:val="24"/>
          <w:szCs w:val="24"/>
          <w:lang w:val="ru-RU"/>
        </w:rPr>
        <w:t>принимали участие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160 пациентов</w:t>
      </w:r>
      <w:r w:rsidR="00D74E6B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в возрасте старше 40 лет. Период динамического наблюдения составлял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3 месяцев. </w:t>
      </w:r>
      <w:r w:rsidR="00D74E6B" w:rsidRPr="00EC4DE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ля сбора данных о причинах и </w:t>
      </w:r>
      <w:r w:rsidR="00393A63" w:rsidRPr="00EC4DE8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переломов зубных протезов</w:t>
      </w:r>
      <w:r w:rsidR="00D74E6B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было проведено анкетирование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634BA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Анализировались </w:t>
      </w:r>
      <w:r w:rsidR="00D522AA" w:rsidRPr="00EC4DE8">
        <w:rPr>
          <w:rFonts w:ascii="Times New Roman" w:hAnsi="Times New Roman" w:cs="Times New Roman"/>
          <w:sz w:val="24"/>
          <w:szCs w:val="24"/>
          <w:lang w:val="ru-RU"/>
        </w:rPr>
        <w:t>демографические данные пациентов, срок эксплуатации зубных протезов, область перелома, причина перелома.</w:t>
      </w:r>
    </w:p>
    <w:p w14:paraId="0C3A3CB3" w14:textId="77777777" w:rsidR="00B634BA" w:rsidRDefault="00B634BA" w:rsidP="00B634BA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9373" w14:textId="77777777" w:rsidR="00B634BA" w:rsidRDefault="00DE162A" w:rsidP="00B634BA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14:paraId="6B18DACA" w14:textId="77777777" w:rsidR="00B634BA" w:rsidRDefault="00B634BA" w:rsidP="00B634BA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757F8D" w14:textId="0A921F56" w:rsidR="00B634BA" w:rsidRDefault="00D74E6B" w:rsidP="00B634BA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160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пациентов</w:t>
      </w:r>
      <w:r w:rsidR="00B634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>88</w:t>
      </w:r>
      <w:r w:rsidR="00BE34CC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были мужского пола и 72</w:t>
      </w:r>
      <w:r w:rsidR="00BE34CC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C85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женского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>. Соотношение мужчин и женщин составляло 1,2:1.</w:t>
      </w:r>
      <w:r w:rsidR="00B634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Средний возраст составлял 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55,68 ± 7,73 года.</w:t>
      </w:r>
    </w:p>
    <w:p w14:paraId="12350FF6" w14:textId="77777777" w:rsidR="00316197" w:rsidRDefault="00487340" w:rsidP="001E23B2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sz w:val="24"/>
          <w:szCs w:val="24"/>
          <w:lang w:val="ru-RU"/>
        </w:rPr>
        <w:lastRenderedPageBreak/>
        <w:t>Большинство случаев переломов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зубных протезов </w:t>
      </w:r>
      <w:r w:rsidR="00D522AA" w:rsidRPr="00EC4DE8">
        <w:rPr>
          <w:rFonts w:ascii="Times New Roman" w:hAnsi="Times New Roman" w:cs="Times New Roman"/>
          <w:sz w:val="24"/>
          <w:szCs w:val="24"/>
          <w:lang w:val="ru-RU"/>
        </w:rPr>
        <w:t>случал</w:t>
      </w:r>
      <w:r w:rsidR="00B634B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522AA" w:rsidRPr="00EC4DE8">
        <w:rPr>
          <w:rFonts w:ascii="Times New Roman" w:hAnsi="Times New Roman" w:cs="Times New Roman"/>
          <w:sz w:val="24"/>
          <w:szCs w:val="24"/>
          <w:lang w:val="ru-RU"/>
        </w:rPr>
        <w:t>сь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в период 6–12 месяцев использования </w:t>
      </w:r>
      <w:r w:rsidR="00BE7ED2" w:rsidRPr="00EC4DE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634B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E7ED2" w:rsidRPr="00EC4DE8">
        <w:rPr>
          <w:rFonts w:ascii="Times New Roman" w:hAnsi="Times New Roman" w:cs="Times New Roman"/>
          <w:sz w:val="24"/>
          <w:szCs w:val="24"/>
          <w:lang w:val="ru-RU"/>
        </w:rPr>
        <w:t>абл</w:t>
      </w:r>
      <w:r w:rsidR="00B634BA">
        <w:rPr>
          <w:rFonts w:ascii="Times New Roman" w:hAnsi="Times New Roman" w:cs="Times New Roman"/>
          <w:sz w:val="24"/>
          <w:szCs w:val="24"/>
          <w:lang w:val="ru-RU"/>
        </w:rPr>
        <w:t>ица</w:t>
      </w:r>
      <w:r w:rsidR="00BE7ED2" w:rsidRPr="00EC4DE8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="00B634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B4C226" w14:textId="77777777" w:rsidR="00561998" w:rsidRDefault="00561998" w:rsidP="001E23B2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7E3052" w14:textId="3CAE48B1" w:rsidR="00316197" w:rsidRPr="00F037EF" w:rsidRDefault="00316197" w:rsidP="00561998">
      <w:pPr>
        <w:spacing w:after="0"/>
        <w:ind w:left="-851" w:right="-766"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Таблица 1. </w:t>
      </w:r>
      <w:r w:rsidR="00CA0431" w:rsidRPr="001D2547">
        <w:rPr>
          <w:rFonts w:ascii="Times New Roman" w:hAnsi="Times New Roman" w:cs="Times New Roman"/>
          <w:sz w:val="24"/>
          <w:szCs w:val="24"/>
          <w:lang w:val="ru-RU"/>
        </w:rPr>
        <w:t xml:space="preserve">Сроки </w:t>
      </w:r>
      <w:r w:rsidR="00F037EF" w:rsidRPr="001D2547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пользования </w:t>
      </w:r>
      <w:r w:rsidR="00EF7654" w:rsidRPr="001D2547"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="001D254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F7654" w:rsidRPr="001D2547">
        <w:rPr>
          <w:rFonts w:ascii="Times New Roman" w:hAnsi="Times New Roman" w:cs="Times New Roman"/>
          <w:sz w:val="24"/>
          <w:szCs w:val="24"/>
          <w:lang w:val="ru-RU"/>
        </w:rPr>
        <w:t xml:space="preserve">мным </w:t>
      </w:r>
      <w:r w:rsidR="00CA0431" w:rsidRPr="001D2547">
        <w:rPr>
          <w:rFonts w:ascii="Times New Roman" w:hAnsi="Times New Roman" w:cs="Times New Roman"/>
          <w:sz w:val="24"/>
          <w:szCs w:val="24"/>
          <w:lang w:val="ru-RU"/>
        </w:rPr>
        <w:t>зубным протезом</w:t>
      </w:r>
    </w:p>
    <w:p w14:paraId="50DB3A6A" w14:textId="77777777" w:rsidR="00561998" w:rsidRPr="00561998" w:rsidRDefault="00561998" w:rsidP="00561998">
      <w:pPr>
        <w:spacing w:after="0"/>
        <w:ind w:left="-851" w:right="-766"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918" w:type="dxa"/>
        <w:tblInd w:w="-851" w:type="dxa"/>
        <w:tblLook w:val="04A0" w:firstRow="1" w:lastRow="0" w:firstColumn="1" w:lastColumn="0" w:noHBand="0" w:noVBand="1"/>
      </w:tblPr>
      <w:tblGrid>
        <w:gridCol w:w="3965"/>
        <w:gridCol w:w="3118"/>
        <w:gridCol w:w="2835"/>
      </w:tblGrid>
      <w:tr w:rsidR="00316197" w:rsidRPr="00316197" w14:paraId="71F12BF6" w14:textId="77777777" w:rsidTr="00212646">
        <w:tc>
          <w:tcPr>
            <w:tcW w:w="3965" w:type="dxa"/>
          </w:tcPr>
          <w:p w14:paraId="5A372B55" w14:textId="65799779" w:rsidR="00316197" w:rsidRPr="001D2547" w:rsidRDefault="00CA0431" w:rsidP="00957727">
            <w:pPr>
              <w:spacing w:after="0"/>
              <w:ind w:right="-7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D2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использования</w:t>
            </w:r>
          </w:p>
        </w:tc>
        <w:tc>
          <w:tcPr>
            <w:tcW w:w="3118" w:type="dxa"/>
          </w:tcPr>
          <w:p w14:paraId="11862F21" w14:textId="5C501DF4" w:rsidR="00316197" w:rsidRPr="001D2547" w:rsidRDefault="00CA0431" w:rsidP="00CC46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D2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Частота переломов</w:t>
            </w:r>
            <w:r w:rsidR="00316197" w:rsidRPr="001D2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(n)</w:t>
            </w:r>
          </w:p>
        </w:tc>
        <w:tc>
          <w:tcPr>
            <w:tcW w:w="2835" w:type="dxa"/>
          </w:tcPr>
          <w:p w14:paraId="63CAB0E5" w14:textId="560264CE" w:rsidR="00316197" w:rsidRPr="001D2547" w:rsidRDefault="00212646" w:rsidP="00CC46AC">
            <w:pPr>
              <w:pStyle w:val="Pa1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2547">
              <w:rPr>
                <w:rFonts w:ascii="Times New Roman" w:hAnsi="Times New Roman" w:cs="Times New Roman"/>
                <w:b/>
                <w:bCs/>
              </w:rPr>
              <w:t xml:space="preserve">Частота переломов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CA0431" w:rsidRPr="001D2547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316197" w14:paraId="2709B9C6" w14:textId="77777777" w:rsidTr="00212646">
        <w:tc>
          <w:tcPr>
            <w:tcW w:w="3965" w:type="dxa"/>
          </w:tcPr>
          <w:p w14:paraId="4C30765A" w14:textId="32B3275A" w:rsidR="00316197" w:rsidRPr="00316197" w:rsidRDefault="00316197" w:rsidP="001E23B2">
            <w:pPr>
              <w:spacing w:after="0"/>
              <w:ind w:right="-7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 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месяцев</w:t>
            </w:r>
          </w:p>
        </w:tc>
        <w:tc>
          <w:tcPr>
            <w:tcW w:w="3118" w:type="dxa"/>
          </w:tcPr>
          <w:p w14:paraId="7A392971" w14:textId="049DBA8C" w:rsidR="00316197" w:rsidRPr="00316197" w:rsidRDefault="00316197" w:rsidP="00CC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35" w:type="dxa"/>
          </w:tcPr>
          <w:p w14:paraId="7DF7D094" w14:textId="5113A7D1" w:rsidR="00316197" w:rsidRPr="00316197" w:rsidRDefault="00CC46AC" w:rsidP="00CC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16,3</w:t>
            </w:r>
          </w:p>
        </w:tc>
      </w:tr>
      <w:tr w:rsidR="00316197" w14:paraId="75D461B4" w14:textId="77777777" w:rsidTr="00212646">
        <w:tc>
          <w:tcPr>
            <w:tcW w:w="3965" w:type="dxa"/>
          </w:tcPr>
          <w:p w14:paraId="3B28AC15" w14:textId="5D1F4DB0" w:rsidR="00316197" w:rsidRPr="00316197" w:rsidRDefault="00316197" w:rsidP="001E23B2">
            <w:pPr>
              <w:spacing w:after="0"/>
              <w:ind w:right="-7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 месяцев</w:t>
            </w:r>
          </w:p>
        </w:tc>
        <w:tc>
          <w:tcPr>
            <w:tcW w:w="3118" w:type="dxa"/>
          </w:tcPr>
          <w:p w14:paraId="225E8297" w14:textId="4E4A6C4C" w:rsidR="00316197" w:rsidRPr="00316197" w:rsidRDefault="00316197" w:rsidP="00CC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2835" w:type="dxa"/>
          </w:tcPr>
          <w:p w14:paraId="1EC48FFB" w14:textId="309BBF17" w:rsidR="00316197" w:rsidRPr="00316197" w:rsidRDefault="00CC46AC" w:rsidP="00CC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51,2</w:t>
            </w:r>
          </w:p>
        </w:tc>
      </w:tr>
      <w:tr w:rsidR="00316197" w14:paraId="2BB32F67" w14:textId="77777777" w:rsidTr="00212646">
        <w:tc>
          <w:tcPr>
            <w:tcW w:w="3965" w:type="dxa"/>
          </w:tcPr>
          <w:p w14:paraId="6FB52834" w14:textId="73B1BD51" w:rsidR="00316197" w:rsidRPr="00316197" w:rsidRDefault="00316197" w:rsidP="001E23B2">
            <w:pPr>
              <w:spacing w:after="0"/>
              <w:ind w:right="-7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12-36 месяцев</w:t>
            </w:r>
          </w:p>
        </w:tc>
        <w:tc>
          <w:tcPr>
            <w:tcW w:w="3118" w:type="dxa"/>
          </w:tcPr>
          <w:p w14:paraId="13D44FCD" w14:textId="084947D2" w:rsidR="00316197" w:rsidRPr="00316197" w:rsidRDefault="00316197" w:rsidP="00CC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835" w:type="dxa"/>
          </w:tcPr>
          <w:p w14:paraId="53061728" w14:textId="359BE4ED" w:rsidR="00316197" w:rsidRPr="00316197" w:rsidRDefault="00CC46AC" w:rsidP="00CC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32,5</w:t>
            </w:r>
          </w:p>
        </w:tc>
      </w:tr>
      <w:tr w:rsidR="00316197" w14:paraId="0B5FE1B4" w14:textId="77777777" w:rsidTr="00212646">
        <w:tc>
          <w:tcPr>
            <w:tcW w:w="3965" w:type="dxa"/>
          </w:tcPr>
          <w:p w14:paraId="142E3C0A" w14:textId="4B965340" w:rsidR="00316197" w:rsidRPr="00316197" w:rsidRDefault="00316197" w:rsidP="001E23B2">
            <w:pPr>
              <w:spacing w:after="0"/>
              <w:ind w:right="-7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3118" w:type="dxa"/>
          </w:tcPr>
          <w:p w14:paraId="4CC21942" w14:textId="2F4C56EA" w:rsidR="00316197" w:rsidRPr="00316197" w:rsidRDefault="00316197" w:rsidP="00CC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2835" w:type="dxa"/>
          </w:tcPr>
          <w:p w14:paraId="4D4FD9B5" w14:textId="633ED550" w:rsidR="00316197" w:rsidRPr="00316197" w:rsidRDefault="00CC46AC" w:rsidP="00CC4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14:paraId="4585D093" w14:textId="77777777" w:rsidR="00316197" w:rsidRDefault="00316197" w:rsidP="001E23B2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1751DD" w14:textId="2F33F15B" w:rsidR="007524F4" w:rsidRDefault="00DE162A" w:rsidP="003F6564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Наиболее частой причиной </w:t>
      </w:r>
      <w:r w:rsidR="00D74E6B" w:rsidRPr="00EC4DE8">
        <w:rPr>
          <w:rFonts w:ascii="Times New Roman" w:hAnsi="Times New Roman" w:cs="Times New Roman"/>
          <w:sz w:val="24"/>
          <w:szCs w:val="24"/>
          <w:lang w:val="ru-RU"/>
        </w:rPr>
        <w:t>возникновения повреждений был удар зубного протеза</w:t>
      </w:r>
      <w:r w:rsidR="00D8515C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 падения</w:t>
      </w:r>
      <w:r w:rsidR="001E23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1932" w:rsidRPr="00EC4DE8">
        <w:rPr>
          <w:rFonts w:ascii="Times New Roman" w:hAnsi="Times New Roman" w:cs="Times New Roman"/>
          <w:sz w:val="24"/>
          <w:szCs w:val="24"/>
          <w:lang w:val="ru-RU"/>
        </w:rPr>
        <w:t>(35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%). </w:t>
      </w:r>
      <w:r w:rsidR="00801932" w:rsidRPr="00EC4DE8">
        <w:rPr>
          <w:rFonts w:ascii="Times New Roman" w:hAnsi="Times New Roman" w:cs="Times New Roman"/>
          <w:sz w:val="24"/>
          <w:szCs w:val="24"/>
          <w:lang w:val="ru-RU"/>
        </w:rPr>
        <w:t>Второй по распространенности причиной, особенно для зубных протезов верхней челюсти,</w:t>
      </w:r>
      <w:r w:rsidR="00983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1932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была </w:t>
      </w:r>
      <w:r w:rsidR="00BE7ED2" w:rsidRPr="00EC4DE8">
        <w:rPr>
          <w:rFonts w:ascii="Times New Roman" w:hAnsi="Times New Roman" w:cs="Times New Roman"/>
          <w:sz w:val="24"/>
          <w:szCs w:val="24"/>
          <w:lang w:val="ru-RU"/>
        </w:rPr>
        <w:t>неудовлетворительная</w:t>
      </w:r>
      <w:r w:rsidR="00801932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посадка зубного протеза (21,9%)</w:t>
      </w:r>
      <w:r w:rsidR="003F6564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="00BE7ED2" w:rsidRPr="00EC4DE8">
        <w:rPr>
          <w:rFonts w:ascii="Times New Roman" w:hAnsi="Times New Roman" w:cs="Times New Roman"/>
          <w:sz w:val="24"/>
          <w:szCs w:val="24"/>
          <w:lang w:val="ru-RU"/>
        </w:rPr>
        <w:t>абл</w:t>
      </w:r>
      <w:r w:rsidR="003F6564">
        <w:rPr>
          <w:rFonts w:ascii="Times New Roman" w:hAnsi="Times New Roman" w:cs="Times New Roman"/>
          <w:sz w:val="24"/>
          <w:szCs w:val="24"/>
          <w:lang w:val="ru-RU"/>
        </w:rPr>
        <w:t xml:space="preserve">ица </w:t>
      </w:r>
      <w:r w:rsidR="00BE7ED2" w:rsidRPr="00EC4DE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F65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B56012" w14:textId="77777777" w:rsidR="007524F4" w:rsidRDefault="007524F4" w:rsidP="003F6564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E7CBB5" w14:textId="680674D8" w:rsidR="007524F4" w:rsidRPr="001D2547" w:rsidRDefault="007524F4" w:rsidP="007524F4">
      <w:pPr>
        <w:spacing w:after="0"/>
        <w:ind w:left="-851" w:right="-766"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</w:t>
      </w:r>
      <w:r w:rsidRPr="001D2547">
        <w:rPr>
          <w:rFonts w:ascii="Times New Roman" w:hAnsi="Times New Roman" w:cs="Times New Roman"/>
          <w:sz w:val="24"/>
          <w:szCs w:val="24"/>
          <w:lang w:val="ru-RU"/>
        </w:rPr>
        <w:t xml:space="preserve"> 2. </w:t>
      </w:r>
      <w:r w:rsidR="00CA0431" w:rsidRPr="00501973">
        <w:rPr>
          <w:rFonts w:ascii="Times New Roman" w:hAnsi="Times New Roman" w:cs="Times New Roman"/>
          <w:sz w:val="24"/>
          <w:szCs w:val="24"/>
          <w:lang w:val="ru-RU"/>
        </w:rPr>
        <w:t xml:space="preserve">Причины переломов </w:t>
      </w:r>
      <w:r w:rsidR="00EF7654" w:rsidRPr="0050197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01973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="00EF7654" w:rsidRPr="00501973">
        <w:rPr>
          <w:rFonts w:ascii="Times New Roman" w:hAnsi="Times New Roman" w:cs="Times New Roman"/>
          <w:sz w:val="24"/>
          <w:szCs w:val="24"/>
          <w:lang w:val="ru-RU"/>
        </w:rPr>
        <w:t xml:space="preserve">емных </w:t>
      </w:r>
      <w:r w:rsidR="00CA0431" w:rsidRPr="00501973">
        <w:rPr>
          <w:rFonts w:ascii="Times New Roman" w:hAnsi="Times New Roman" w:cs="Times New Roman"/>
          <w:sz w:val="24"/>
          <w:szCs w:val="24"/>
          <w:lang w:val="ru-RU"/>
        </w:rPr>
        <w:t>зубных протезов</w:t>
      </w:r>
    </w:p>
    <w:p w14:paraId="03EDA795" w14:textId="77777777" w:rsidR="007524F4" w:rsidRPr="001D2547" w:rsidRDefault="007524F4" w:rsidP="003F6564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918" w:type="dxa"/>
        <w:tblInd w:w="-851" w:type="dxa"/>
        <w:tblLook w:val="04A0" w:firstRow="1" w:lastRow="0" w:firstColumn="1" w:lastColumn="0" w:noHBand="0" w:noVBand="1"/>
      </w:tblPr>
      <w:tblGrid>
        <w:gridCol w:w="4248"/>
        <w:gridCol w:w="2835"/>
        <w:gridCol w:w="2835"/>
      </w:tblGrid>
      <w:tr w:rsidR="00622E77" w:rsidRPr="00622E77" w14:paraId="4F0C9EFC" w14:textId="77777777" w:rsidTr="00501973">
        <w:tc>
          <w:tcPr>
            <w:tcW w:w="4248" w:type="dxa"/>
          </w:tcPr>
          <w:p w14:paraId="6F44F048" w14:textId="39E02243" w:rsidR="00622E77" w:rsidRPr="00501973" w:rsidRDefault="00CA0431" w:rsidP="00622E77">
            <w:pPr>
              <w:spacing w:after="0"/>
              <w:ind w:right="-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переломов</w:t>
            </w:r>
          </w:p>
        </w:tc>
        <w:tc>
          <w:tcPr>
            <w:tcW w:w="2835" w:type="dxa"/>
          </w:tcPr>
          <w:p w14:paraId="42C2DDA9" w14:textId="21766F32" w:rsidR="00622E77" w:rsidRPr="00501973" w:rsidRDefault="00CA0431" w:rsidP="00622E77">
            <w:pPr>
              <w:tabs>
                <w:tab w:val="center" w:pos="165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Частота переломов</w:t>
            </w:r>
            <w:r w:rsidR="00622E77" w:rsidRPr="005019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(n)</w:t>
            </w:r>
          </w:p>
        </w:tc>
        <w:tc>
          <w:tcPr>
            <w:tcW w:w="2835" w:type="dxa"/>
          </w:tcPr>
          <w:p w14:paraId="48BE7EA0" w14:textId="5C1DD229" w:rsidR="00622E77" w:rsidRPr="00501973" w:rsidRDefault="00501973" w:rsidP="00622E77">
            <w:pPr>
              <w:spacing w:after="0"/>
              <w:ind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Частота переломов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="00CA0431" w:rsidRPr="005019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622E77" w14:paraId="5A08C012" w14:textId="77777777" w:rsidTr="00501973">
        <w:tc>
          <w:tcPr>
            <w:tcW w:w="4248" w:type="dxa"/>
          </w:tcPr>
          <w:p w14:paraId="323C01BD" w14:textId="19952F3D" w:rsidR="00622E77" w:rsidRPr="00501973" w:rsidRDefault="00CA0431" w:rsidP="00622E77">
            <w:pPr>
              <w:spacing w:after="0"/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Неудовлетворительная посадка</w:t>
            </w:r>
          </w:p>
        </w:tc>
        <w:tc>
          <w:tcPr>
            <w:tcW w:w="2835" w:type="dxa"/>
          </w:tcPr>
          <w:p w14:paraId="431B817B" w14:textId="7EB7AFAC" w:rsidR="00622E77" w:rsidRPr="00501973" w:rsidRDefault="00CE7B5C" w:rsidP="00CE7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</w:tcPr>
          <w:p w14:paraId="11433303" w14:textId="15A0E706" w:rsidR="00622E77" w:rsidRPr="00501973" w:rsidRDefault="00B10E81" w:rsidP="00CE7B5C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:rsidR="00622E77" w14:paraId="170F2539" w14:textId="77777777" w:rsidTr="00501973">
        <w:tc>
          <w:tcPr>
            <w:tcW w:w="4248" w:type="dxa"/>
          </w:tcPr>
          <w:p w14:paraId="1CBD6568" w14:textId="022E6359" w:rsidR="00622E77" w:rsidRPr="00501973" w:rsidRDefault="00800CA9" w:rsidP="00622E77">
            <w:pPr>
              <w:spacing w:after="0"/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Деформация</w:t>
            </w:r>
          </w:p>
        </w:tc>
        <w:tc>
          <w:tcPr>
            <w:tcW w:w="2835" w:type="dxa"/>
          </w:tcPr>
          <w:p w14:paraId="28E80BB8" w14:textId="67DB5869" w:rsidR="00622E77" w:rsidRPr="00501973" w:rsidRDefault="00CE7B5C" w:rsidP="00CE7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14:paraId="69164983" w14:textId="4B26829F" w:rsidR="00622E77" w:rsidRPr="00501973" w:rsidRDefault="00B10E81" w:rsidP="00CE7B5C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622E77" w14:paraId="47FCFCC1" w14:textId="77777777" w:rsidTr="00501973">
        <w:tc>
          <w:tcPr>
            <w:tcW w:w="4248" w:type="dxa"/>
          </w:tcPr>
          <w:p w14:paraId="3B13AE22" w14:textId="33A078EC" w:rsidR="00622E77" w:rsidRPr="00501973" w:rsidRDefault="00CC00E2" w:rsidP="00CC00E2">
            <w:pPr>
              <w:spacing w:after="0"/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00CA9"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еточная </w:t>
            </w: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подгонка</w:t>
            </w:r>
          </w:p>
        </w:tc>
        <w:tc>
          <w:tcPr>
            <w:tcW w:w="2835" w:type="dxa"/>
          </w:tcPr>
          <w:p w14:paraId="7D0C318E" w14:textId="64DBA8F5" w:rsidR="00622E77" w:rsidRPr="00501973" w:rsidRDefault="00CE7B5C" w:rsidP="00CE7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14:paraId="57D6014E" w14:textId="0ABAE132" w:rsidR="00622E77" w:rsidRPr="00501973" w:rsidRDefault="00B10E81" w:rsidP="00CE7B5C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622E77" w14:paraId="4FE26FB5" w14:textId="77777777" w:rsidTr="00501973">
        <w:tc>
          <w:tcPr>
            <w:tcW w:w="4248" w:type="dxa"/>
          </w:tcPr>
          <w:p w14:paraId="4F7955C6" w14:textId="70C843D6" w:rsidR="00622E77" w:rsidRPr="00501973" w:rsidRDefault="007E622B" w:rsidP="002C6221">
            <w:pPr>
              <w:spacing w:after="0"/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E01AB4"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акрилового материала</w:t>
            </w:r>
          </w:p>
        </w:tc>
        <w:tc>
          <w:tcPr>
            <w:tcW w:w="2835" w:type="dxa"/>
          </w:tcPr>
          <w:p w14:paraId="7CDC68B7" w14:textId="59ED9FA9" w:rsidR="00622E77" w:rsidRPr="00501973" w:rsidRDefault="00CE7B5C" w:rsidP="00CE7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14:paraId="2EAA21E1" w14:textId="329092A9" w:rsidR="00622E77" w:rsidRPr="00501973" w:rsidRDefault="00B10E81" w:rsidP="00CE7B5C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22E77" w14:paraId="514DA580" w14:textId="77777777" w:rsidTr="00501973">
        <w:tc>
          <w:tcPr>
            <w:tcW w:w="4248" w:type="dxa"/>
          </w:tcPr>
          <w:p w14:paraId="3CE44AB8" w14:textId="45EEED8A" w:rsidR="00622E77" w:rsidRPr="00501973" w:rsidRDefault="00486327" w:rsidP="00486327">
            <w:pPr>
              <w:spacing w:after="0"/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B93B9C"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олный </w:t>
            </w: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</w:t>
            </w:r>
            <w:r w:rsidR="00D17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мный</w:t>
            </w:r>
            <w:r w:rsidR="00C4682F"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3B9C"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зубной протез</w:t>
            </w:r>
            <w:r w:rsidR="00D86003"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против антагонирующих </w:t>
            </w: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естественных</w:t>
            </w:r>
            <w:r w:rsidR="00D86003"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зубов </w:t>
            </w:r>
          </w:p>
        </w:tc>
        <w:tc>
          <w:tcPr>
            <w:tcW w:w="2835" w:type="dxa"/>
          </w:tcPr>
          <w:p w14:paraId="1D135820" w14:textId="4F68AA84" w:rsidR="00622E77" w:rsidRPr="00501973" w:rsidRDefault="00CE7B5C" w:rsidP="00CE7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</w:tcPr>
          <w:p w14:paraId="0A2890F4" w14:textId="2CCFD8E0" w:rsidR="00622E77" w:rsidRPr="00501973" w:rsidRDefault="00B10E81" w:rsidP="00CE7B5C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622E77" w:rsidRPr="008E251C" w14:paraId="1BC57ACD" w14:textId="77777777" w:rsidTr="00501973">
        <w:tc>
          <w:tcPr>
            <w:tcW w:w="4248" w:type="dxa"/>
          </w:tcPr>
          <w:p w14:paraId="2AD2F691" w14:textId="7A1BAE9B" w:rsidR="00622E77" w:rsidRPr="00501973" w:rsidRDefault="00CC00E2" w:rsidP="008E251C">
            <w:pPr>
              <w:spacing w:after="0"/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</w:rPr>
              <w:t xml:space="preserve">Глубокие выемки </w:t>
            </w:r>
            <w:r w:rsidR="00D86003" w:rsidRPr="00501973">
              <w:rPr>
                <w:rFonts w:ascii="Times New Roman" w:hAnsi="Times New Roman" w:cs="Times New Roman"/>
                <w:sz w:val="24"/>
                <w:szCs w:val="24"/>
              </w:rPr>
              <w:t xml:space="preserve">под уздечки </w:t>
            </w:r>
          </w:p>
        </w:tc>
        <w:tc>
          <w:tcPr>
            <w:tcW w:w="2835" w:type="dxa"/>
          </w:tcPr>
          <w:p w14:paraId="7A49F50F" w14:textId="7D627A44" w:rsidR="00622E77" w:rsidRPr="00501973" w:rsidRDefault="00CE7B5C" w:rsidP="00CE7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14:paraId="024B3F3B" w14:textId="69C6D3DE" w:rsidR="00622E77" w:rsidRPr="00501973" w:rsidRDefault="00B10E81" w:rsidP="00CE7B5C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</w:tr>
      <w:tr w:rsidR="00622E77" w:rsidRPr="008E251C" w14:paraId="0010DDE5" w14:textId="77777777" w:rsidTr="00501973">
        <w:tc>
          <w:tcPr>
            <w:tcW w:w="4248" w:type="dxa"/>
          </w:tcPr>
          <w:p w14:paraId="09E31028" w14:textId="1037A794" w:rsidR="00622E77" w:rsidRPr="00501973" w:rsidRDefault="0003094C" w:rsidP="00622E77">
            <w:pPr>
              <w:spacing w:after="0"/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</w:rPr>
              <w:t>Сильные мышцы-</w:t>
            </w:r>
            <w:r w:rsidR="00E01AB4" w:rsidRPr="00501973">
              <w:rPr>
                <w:rFonts w:ascii="Times New Roman" w:hAnsi="Times New Roman" w:cs="Times New Roman"/>
                <w:sz w:val="24"/>
                <w:szCs w:val="24"/>
              </w:rPr>
              <w:t>элеваторы</w:t>
            </w:r>
          </w:p>
        </w:tc>
        <w:tc>
          <w:tcPr>
            <w:tcW w:w="2835" w:type="dxa"/>
          </w:tcPr>
          <w:p w14:paraId="66EF9017" w14:textId="11BADD9D" w:rsidR="00622E77" w:rsidRPr="00501973" w:rsidRDefault="00CE7B5C" w:rsidP="00CE7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14:paraId="0F77C017" w14:textId="18D005FA" w:rsidR="00622E77" w:rsidRPr="00501973" w:rsidRDefault="00B10E81" w:rsidP="00CE7B5C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</w:tr>
      <w:tr w:rsidR="00622E77" w:rsidRPr="008E251C" w14:paraId="5B2A9FF1" w14:textId="77777777" w:rsidTr="00501973">
        <w:tc>
          <w:tcPr>
            <w:tcW w:w="4248" w:type="dxa"/>
          </w:tcPr>
          <w:p w14:paraId="221D3BC3" w14:textId="5F9FE5AE" w:rsidR="00622E77" w:rsidRPr="00501973" w:rsidRDefault="00E01AB4" w:rsidP="00622E77">
            <w:pPr>
              <w:spacing w:after="0"/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</w:rPr>
              <w:t>Падение/удар</w:t>
            </w:r>
          </w:p>
        </w:tc>
        <w:tc>
          <w:tcPr>
            <w:tcW w:w="2835" w:type="dxa"/>
          </w:tcPr>
          <w:p w14:paraId="568A69B4" w14:textId="1BB7AAE9" w:rsidR="00622E77" w:rsidRPr="00501973" w:rsidRDefault="00CE7B5C" w:rsidP="00CE7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835" w:type="dxa"/>
          </w:tcPr>
          <w:p w14:paraId="1705F8E8" w14:textId="395106C7" w:rsidR="00622E77" w:rsidRPr="00501973" w:rsidRDefault="00B10E81" w:rsidP="00CE7B5C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622E77" w:rsidRPr="008E251C" w14:paraId="4EE071C8" w14:textId="77777777" w:rsidTr="00501973">
        <w:tc>
          <w:tcPr>
            <w:tcW w:w="4248" w:type="dxa"/>
          </w:tcPr>
          <w:p w14:paraId="0D46BB38" w14:textId="140D86CD" w:rsidR="00622E77" w:rsidRPr="00501973" w:rsidRDefault="00687892" w:rsidP="00622E77">
            <w:pPr>
              <w:spacing w:after="0"/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</w:rPr>
              <w:t>Чрезмерная</w:t>
            </w:r>
            <w:r w:rsidR="00D20D7F" w:rsidRPr="00501973">
              <w:rPr>
                <w:rFonts w:ascii="Times New Roman" w:hAnsi="Times New Roman" w:cs="Times New Roman"/>
                <w:sz w:val="24"/>
                <w:szCs w:val="24"/>
              </w:rPr>
              <w:t xml:space="preserve"> жевательная нагрузка</w:t>
            </w:r>
          </w:p>
        </w:tc>
        <w:tc>
          <w:tcPr>
            <w:tcW w:w="2835" w:type="dxa"/>
          </w:tcPr>
          <w:p w14:paraId="6D88FE93" w14:textId="418D9425" w:rsidR="00622E77" w:rsidRPr="00501973" w:rsidRDefault="00CE7B5C" w:rsidP="00CE7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835" w:type="dxa"/>
          </w:tcPr>
          <w:p w14:paraId="3B9B4630" w14:textId="77975949" w:rsidR="00622E77" w:rsidRPr="00501973" w:rsidRDefault="00B10E81" w:rsidP="00CE7B5C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13,8</w:t>
            </w:r>
          </w:p>
        </w:tc>
      </w:tr>
      <w:tr w:rsidR="00622E77" w:rsidRPr="008E251C" w14:paraId="33EEC1C4" w14:textId="77777777" w:rsidTr="00501973">
        <w:tc>
          <w:tcPr>
            <w:tcW w:w="4248" w:type="dxa"/>
          </w:tcPr>
          <w:p w14:paraId="1379F767" w14:textId="344418DD" w:rsidR="00622E77" w:rsidRPr="00501973" w:rsidRDefault="008E251C" w:rsidP="00622E77">
            <w:pPr>
              <w:spacing w:after="0"/>
              <w:ind w:right="-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835" w:type="dxa"/>
          </w:tcPr>
          <w:p w14:paraId="4914D38E" w14:textId="315BF94F" w:rsidR="00622E77" w:rsidRPr="00501973" w:rsidRDefault="00CE7B5C" w:rsidP="00CE7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2835" w:type="dxa"/>
          </w:tcPr>
          <w:p w14:paraId="3F04BDB6" w14:textId="102C10E3" w:rsidR="00622E77" w:rsidRPr="00501973" w:rsidRDefault="00B10E81" w:rsidP="00CE7B5C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</w:tbl>
    <w:p w14:paraId="458A8FFB" w14:textId="77777777" w:rsidR="00622E77" w:rsidRDefault="00622E77" w:rsidP="003F6564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043681" w14:textId="77777777" w:rsidR="005A6874" w:rsidRPr="005A6874" w:rsidRDefault="005A6874" w:rsidP="003F6564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9A821C" w14:textId="6FC25B7C" w:rsidR="003F6564" w:rsidRDefault="00D74E6B" w:rsidP="003F6564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sz w:val="24"/>
          <w:szCs w:val="24"/>
          <w:lang w:val="ru-RU"/>
        </w:rPr>
        <w:t>Наиболее часто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повреждению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подвергался </w:t>
      </w:r>
      <w:r w:rsidR="00136C40" w:rsidRPr="00EC4DE8">
        <w:rPr>
          <w:rFonts w:ascii="Times New Roman" w:hAnsi="Times New Roman" w:cs="Times New Roman"/>
          <w:sz w:val="24"/>
          <w:szCs w:val="24"/>
          <w:lang w:val="ru-RU"/>
        </w:rPr>
        <w:t>акриловы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базис зубного протеза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9C0C76" w14:textId="5065F207" w:rsidR="003D30B3" w:rsidRPr="005A6281" w:rsidRDefault="003F6564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>аблюдалась статистически значимая</w:t>
      </w:r>
      <w:r w:rsidR="00BE7ED2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взаимосвязь между </w:t>
      </w:r>
      <w:r w:rsidR="00136C40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видом </w:t>
      </w:r>
      <w:r w:rsidR="00DE162A" w:rsidRPr="00EC4DE8">
        <w:rPr>
          <w:rFonts w:ascii="Times New Roman" w:hAnsi="Times New Roman" w:cs="Times New Roman"/>
          <w:sz w:val="24"/>
          <w:szCs w:val="24"/>
          <w:lang w:val="ru-RU"/>
        </w:rPr>
        <w:t>пере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лома </w:t>
      </w:r>
      <w:r w:rsidR="00BE7ED2" w:rsidRPr="00EC4DE8">
        <w:rPr>
          <w:rFonts w:ascii="Times New Roman" w:hAnsi="Times New Roman" w:cs="Times New Roman"/>
          <w:sz w:val="24"/>
          <w:szCs w:val="24"/>
          <w:lang w:val="ru-RU"/>
        </w:rPr>
        <w:t>зубного протеза и половой принадлежностью пациентов</w:t>
      </w:r>
      <w:r w:rsidR="00BE7ED2" w:rsidRPr="003F65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3E8F" w:rsidRPr="003F6564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>абл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ица </w:t>
      </w:r>
      <w:r w:rsidR="00013E8F" w:rsidRPr="003F6564">
        <w:rPr>
          <w:rFonts w:ascii="Times New Roman" w:hAnsi="Times New Roman" w:cs="Times New Roman"/>
          <w:sz w:val="24"/>
          <w:szCs w:val="24"/>
          <w:lang w:val="ru-RU"/>
        </w:rPr>
        <w:t>3)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62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13E8F" w:rsidRPr="003F65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3E8F" w:rsidRPr="00EC4DE8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013E8F" w:rsidRPr="003F65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7ED2" w:rsidRPr="00EC4DE8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BE7ED2" w:rsidRPr="003F65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C40" w:rsidRPr="00EC4D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видом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36C40" w:rsidRPr="00EC4D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перелома</w:t>
      </w:r>
      <w:r w:rsidR="00136C40" w:rsidRPr="003F65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36C40" w:rsidRPr="00EC4D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зубного</w:t>
      </w:r>
      <w:r w:rsidR="00136C40" w:rsidRPr="003F65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36C40" w:rsidRPr="00EC4D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протеза</w:t>
      </w:r>
      <w:r w:rsidR="00136C40" w:rsidRPr="003F65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36C40" w:rsidRPr="00EC4D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136C40" w:rsidRPr="003F65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6456D" w:rsidRPr="00EC4D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срок</w:t>
      </w:r>
      <w:r w:rsidR="00BE7ED2" w:rsidRPr="00EC4D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</w:t>
      </w:r>
      <w:r w:rsidR="00C6456D" w:rsidRPr="003F65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6456D" w:rsidRPr="00EC4D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эксплуатации</w:t>
      </w:r>
      <w:r w:rsidR="00BE7ED2" w:rsidRPr="003F65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36C40" w:rsidRPr="003F65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="00BE7ED2" w:rsidRPr="00EC4D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ица </w:t>
      </w:r>
      <w:r w:rsidR="00BE7ED2" w:rsidRPr="003F65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54E4B764" w14:textId="77777777" w:rsidR="00B12FE6" w:rsidRDefault="00B12FE6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9A00EE" w14:textId="77777777" w:rsidR="005A6874" w:rsidRDefault="005A6874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32328F" w14:textId="77777777" w:rsidR="005A6874" w:rsidRDefault="005A6874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30626E" w14:textId="77777777" w:rsidR="005A6874" w:rsidRDefault="005A6874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3AD597" w14:textId="77777777" w:rsidR="005A6874" w:rsidRDefault="005A6874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C0F482" w14:textId="77777777" w:rsidR="005A6874" w:rsidRDefault="005A6874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66BD02" w14:textId="77777777" w:rsidR="005A6874" w:rsidRDefault="005A6874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854D03" w14:textId="77777777" w:rsidR="005A6874" w:rsidRDefault="005A6874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B32572" w14:textId="77777777" w:rsidR="005A6874" w:rsidRDefault="005A6874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E16AEB" w14:textId="0A5F8A1E" w:rsidR="00B12FE6" w:rsidRDefault="00B12FE6" w:rsidP="004E27AB">
      <w:pPr>
        <w:spacing w:after="0"/>
        <w:ind w:left="-851" w:right="-766"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C146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Таблица 3. </w:t>
      </w:r>
      <w:r w:rsidR="007B0036" w:rsidRPr="00FC1465">
        <w:rPr>
          <w:rFonts w:ascii="Times New Roman" w:hAnsi="Times New Roman" w:cs="Times New Roman"/>
          <w:sz w:val="24"/>
          <w:szCs w:val="24"/>
          <w:lang w:val="ru-RU"/>
        </w:rPr>
        <w:t xml:space="preserve">Взаимосвязь между видом перелома </w:t>
      </w:r>
      <w:r w:rsidR="0003094C" w:rsidRPr="00FC1465"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="00FC146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3094C" w:rsidRPr="00FC1465">
        <w:rPr>
          <w:rFonts w:ascii="Times New Roman" w:hAnsi="Times New Roman" w:cs="Times New Roman"/>
          <w:sz w:val="24"/>
          <w:szCs w:val="24"/>
          <w:lang w:val="ru-RU"/>
        </w:rPr>
        <w:t>много</w:t>
      </w:r>
      <w:r w:rsidR="00EF7654" w:rsidRPr="00FC14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0036" w:rsidRPr="00FC1465">
        <w:rPr>
          <w:rFonts w:ascii="Times New Roman" w:hAnsi="Times New Roman" w:cs="Times New Roman"/>
          <w:sz w:val="24"/>
          <w:szCs w:val="24"/>
          <w:lang w:val="ru-RU"/>
        </w:rPr>
        <w:t>зубного протеза и половой принадлежностью пациентов</w:t>
      </w:r>
    </w:p>
    <w:p w14:paraId="68E3E983" w14:textId="77777777" w:rsidR="005A6281" w:rsidRDefault="005A6281" w:rsidP="004E27AB">
      <w:pPr>
        <w:spacing w:after="0"/>
        <w:ind w:left="-851" w:right="-766"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918" w:type="dxa"/>
        <w:tblInd w:w="-851" w:type="dxa"/>
        <w:tblLook w:val="04A0" w:firstRow="1" w:lastRow="0" w:firstColumn="1" w:lastColumn="0" w:noHBand="0" w:noVBand="1"/>
      </w:tblPr>
      <w:tblGrid>
        <w:gridCol w:w="1187"/>
        <w:gridCol w:w="2636"/>
        <w:gridCol w:w="2126"/>
        <w:gridCol w:w="2410"/>
        <w:gridCol w:w="1559"/>
      </w:tblGrid>
      <w:tr w:rsidR="007B0036" w14:paraId="73E7C206" w14:textId="77777777" w:rsidTr="00984D49">
        <w:trPr>
          <w:trHeight w:val="372"/>
        </w:trPr>
        <w:tc>
          <w:tcPr>
            <w:tcW w:w="1187" w:type="dxa"/>
            <w:vMerge w:val="restart"/>
          </w:tcPr>
          <w:p w14:paraId="21EEEB15" w14:textId="4771C94C" w:rsidR="007B0036" w:rsidRPr="00462FC5" w:rsidRDefault="007B0036" w:rsidP="00462FC5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62F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7172" w:type="dxa"/>
            <w:gridSpan w:val="3"/>
          </w:tcPr>
          <w:p w14:paraId="79EC299C" w14:textId="7D51A22E" w:rsidR="007B0036" w:rsidRPr="00DB7DCD" w:rsidRDefault="007B0036" w:rsidP="00984D49">
            <w:pPr>
              <w:pStyle w:val="Pa1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7DCD">
              <w:rPr>
                <w:rFonts w:ascii="Times New Roman" w:hAnsi="Times New Roman" w:cs="Times New Roman"/>
                <w:b/>
                <w:bCs/>
                <w:color w:val="000000"/>
              </w:rPr>
              <w:t>Вид перелома</w:t>
            </w:r>
          </w:p>
        </w:tc>
        <w:tc>
          <w:tcPr>
            <w:tcW w:w="1559" w:type="dxa"/>
            <w:vMerge w:val="restart"/>
          </w:tcPr>
          <w:p w14:paraId="74053038" w14:textId="0CF4D96F" w:rsidR="007B0036" w:rsidRPr="00462FC5" w:rsidRDefault="007B0036" w:rsidP="00462F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62F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7B0036" w:rsidRPr="001D2547" w14:paraId="4105BEAD" w14:textId="77777777" w:rsidTr="00DB7DCD">
        <w:tc>
          <w:tcPr>
            <w:tcW w:w="1187" w:type="dxa"/>
            <w:vMerge/>
          </w:tcPr>
          <w:p w14:paraId="1D0B633B" w14:textId="77777777" w:rsidR="007B0036" w:rsidRDefault="007B0036" w:rsidP="00021FF8">
            <w:pPr>
              <w:spacing w:after="0"/>
              <w:ind w:right="-7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6" w:type="dxa"/>
          </w:tcPr>
          <w:p w14:paraId="58EA9C6F" w14:textId="6218DB71" w:rsidR="007B0036" w:rsidRPr="00DB7DCD" w:rsidRDefault="00EF7654" w:rsidP="00462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Вертикальная трещина зубного протеза</w:t>
            </w:r>
          </w:p>
        </w:tc>
        <w:tc>
          <w:tcPr>
            <w:tcW w:w="2126" w:type="dxa"/>
          </w:tcPr>
          <w:p w14:paraId="3B802B89" w14:textId="4F0E418B" w:rsidR="007B0036" w:rsidRPr="00DB7DCD" w:rsidRDefault="00EF7654" w:rsidP="00462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Перелом акрилового базиса</w:t>
            </w:r>
          </w:p>
        </w:tc>
        <w:tc>
          <w:tcPr>
            <w:tcW w:w="2410" w:type="dxa"/>
          </w:tcPr>
          <w:p w14:paraId="3F12FF1C" w14:textId="1674C126" w:rsidR="007B0036" w:rsidRPr="00DB7DCD" w:rsidRDefault="00EF7654" w:rsidP="00462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Выпадение зубов из зубного протеза</w:t>
            </w:r>
          </w:p>
        </w:tc>
        <w:tc>
          <w:tcPr>
            <w:tcW w:w="1559" w:type="dxa"/>
            <w:vMerge/>
          </w:tcPr>
          <w:p w14:paraId="56D1B4EE" w14:textId="77777777" w:rsidR="007B0036" w:rsidRDefault="007B0036" w:rsidP="00021FF8">
            <w:pPr>
              <w:spacing w:after="0"/>
              <w:ind w:right="-7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0036" w14:paraId="565BACC5" w14:textId="77777777" w:rsidTr="00DB7DCD">
        <w:tc>
          <w:tcPr>
            <w:tcW w:w="1187" w:type="dxa"/>
          </w:tcPr>
          <w:p w14:paraId="1470DB60" w14:textId="274196DE" w:rsidR="007B0036" w:rsidRDefault="007B0036" w:rsidP="00462F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Мужской</w:t>
            </w:r>
          </w:p>
        </w:tc>
        <w:tc>
          <w:tcPr>
            <w:tcW w:w="2636" w:type="dxa"/>
          </w:tcPr>
          <w:p w14:paraId="489CB443" w14:textId="665B4BF0" w:rsidR="007B0036" w:rsidRPr="00DB7DCD" w:rsidRDefault="007B0036" w:rsidP="00462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14:paraId="3EBC45A2" w14:textId="08EEC114" w:rsidR="007B0036" w:rsidRPr="00DB7DCD" w:rsidRDefault="007B0036" w:rsidP="00462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410" w:type="dxa"/>
          </w:tcPr>
          <w:p w14:paraId="57C822C7" w14:textId="62C95E42" w:rsidR="007B0036" w:rsidRPr="00DB7DCD" w:rsidRDefault="007B0036" w:rsidP="00462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14:paraId="33EB1EB6" w14:textId="77908933" w:rsidR="007B0036" w:rsidRDefault="007B0036" w:rsidP="00462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  <w:tr w:rsidR="007B0036" w14:paraId="0D0B4C68" w14:textId="77777777" w:rsidTr="00DB7DCD">
        <w:tc>
          <w:tcPr>
            <w:tcW w:w="1187" w:type="dxa"/>
          </w:tcPr>
          <w:p w14:paraId="15FFEF7D" w14:textId="06481E33" w:rsidR="007B0036" w:rsidRDefault="007B0036" w:rsidP="00462F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Женский</w:t>
            </w:r>
          </w:p>
        </w:tc>
        <w:tc>
          <w:tcPr>
            <w:tcW w:w="2636" w:type="dxa"/>
          </w:tcPr>
          <w:p w14:paraId="169353CC" w14:textId="7837FC09" w:rsidR="007B0036" w:rsidRDefault="007B0036" w:rsidP="00462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26" w:type="dxa"/>
          </w:tcPr>
          <w:p w14:paraId="2D02743B" w14:textId="0C079484" w:rsidR="007B0036" w:rsidRPr="00DB7DCD" w:rsidRDefault="007B0036" w:rsidP="00462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410" w:type="dxa"/>
          </w:tcPr>
          <w:p w14:paraId="5231BAF9" w14:textId="6231FCC4" w:rsidR="007B0036" w:rsidRPr="00DB7DCD" w:rsidRDefault="007B0036" w:rsidP="00462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14:paraId="58DEBD7E" w14:textId="4D5F0B2A" w:rsidR="007B0036" w:rsidRDefault="007B0036" w:rsidP="00462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7B0036" w14:paraId="3D2C416F" w14:textId="77777777" w:rsidTr="00DB7DCD">
        <w:tc>
          <w:tcPr>
            <w:tcW w:w="1187" w:type="dxa"/>
          </w:tcPr>
          <w:p w14:paraId="057EF299" w14:textId="7AEBE378" w:rsidR="007B0036" w:rsidRDefault="007B0036" w:rsidP="00462F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636" w:type="dxa"/>
          </w:tcPr>
          <w:p w14:paraId="722D8FA0" w14:textId="4992927C" w:rsidR="007B0036" w:rsidRDefault="007B0036" w:rsidP="00462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126" w:type="dxa"/>
          </w:tcPr>
          <w:p w14:paraId="58EBE83B" w14:textId="2F301604" w:rsidR="007B0036" w:rsidRDefault="007B0036" w:rsidP="00462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2410" w:type="dxa"/>
          </w:tcPr>
          <w:p w14:paraId="6D390A0E" w14:textId="43B87690" w:rsidR="007B0036" w:rsidRDefault="007B0036" w:rsidP="00462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</w:tcPr>
          <w:p w14:paraId="4043A722" w14:textId="05F55E23" w:rsidR="007B0036" w:rsidRDefault="007B0036" w:rsidP="00462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</w:tr>
    </w:tbl>
    <w:p w14:paraId="463AD9F6" w14:textId="77777777" w:rsidR="00DB7DCD" w:rsidRDefault="00DB7DCD" w:rsidP="005A6281">
      <w:pPr>
        <w:spacing w:after="0"/>
        <w:ind w:left="-851" w:right="-766"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9225129" w14:textId="77777777" w:rsidR="00DB7DCD" w:rsidRDefault="00DB7DCD" w:rsidP="005A6281">
      <w:pPr>
        <w:spacing w:after="0"/>
        <w:ind w:left="-851" w:right="-766"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BD8EE97" w14:textId="5AC881A4" w:rsidR="005A6281" w:rsidRPr="00410130" w:rsidRDefault="005A6281" w:rsidP="005A6281">
      <w:pPr>
        <w:spacing w:after="0"/>
        <w:ind w:left="-851" w:right="-766"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0130">
        <w:rPr>
          <w:rFonts w:ascii="Times New Roman" w:hAnsi="Times New Roman" w:cs="Times New Roman"/>
          <w:sz w:val="24"/>
          <w:szCs w:val="24"/>
          <w:lang w:val="ru-RU"/>
        </w:rPr>
        <w:t xml:space="preserve">Таблица 4. </w:t>
      </w:r>
      <w:r w:rsidR="00B5424E" w:rsidRPr="00410130">
        <w:rPr>
          <w:rFonts w:ascii="Times New Roman" w:hAnsi="Times New Roman" w:cs="Times New Roman"/>
          <w:sz w:val="24"/>
          <w:szCs w:val="24"/>
          <w:lang w:val="ru-RU"/>
        </w:rPr>
        <w:t>Взаимосвязь между видом перелома и сроком эксплуатации зубного протеза</w:t>
      </w:r>
    </w:p>
    <w:p w14:paraId="4183FB32" w14:textId="7C460F44" w:rsidR="005A6281" w:rsidRPr="00410130" w:rsidRDefault="005A6281" w:rsidP="00E00CFD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918" w:type="dxa"/>
        <w:tblInd w:w="-851" w:type="dxa"/>
        <w:tblLook w:val="04A0" w:firstRow="1" w:lastRow="0" w:firstColumn="1" w:lastColumn="0" w:noHBand="0" w:noVBand="1"/>
      </w:tblPr>
      <w:tblGrid>
        <w:gridCol w:w="1676"/>
        <w:gridCol w:w="2856"/>
        <w:gridCol w:w="2126"/>
        <w:gridCol w:w="2268"/>
        <w:gridCol w:w="992"/>
      </w:tblGrid>
      <w:tr w:rsidR="00B5424E" w:rsidRPr="00410130" w14:paraId="72541E5E" w14:textId="77777777" w:rsidTr="00410130">
        <w:tc>
          <w:tcPr>
            <w:tcW w:w="1676" w:type="dxa"/>
            <w:vMerge w:val="restart"/>
          </w:tcPr>
          <w:p w14:paraId="6E6AF473" w14:textId="00E14F11" w:rsidR="00B5424E" w:rsidRPr="00410130" w:rsidRDefault="00410130" w:rsidP="00B5424E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5424E"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рок эксплуатации </w:t>
            </w:r>
          </w:p>
        </w:tc>
        <w:tc>
          <w:tcPr>
            <w:tcW w:w="7250" w:type="dxa"/>
            <w:gridSpan w:val="3"/>
          </w:tcPr>
          <w:p w14:paraId="26526ED4" w14:textId="3FC7BA91" w:rsidR="00B5424E" w:rsidRPr="00410130" w:rsidRDefault="00B5424E" w:rsidP="00984D49">
            <w:pPr>
              <w:pStyle w:val="Pa1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0130">
              <w:rPr>
                <w:rFonts w:ascii="Times New Roman" w:hAnsi="Times New Roman" w:cs="Times New Roman"/>
                <w:b/>
                <w:bCs/>
                <w:color w:val="000000"/>
              </w:rPr>
              <w:t>Вид перелома</w:t>
            </w:r>
          </w:p>
        </w:tc>
        <w:tc>
          <w:tcPr>
            <w:tcW w:w="992" w:type="dxa"/>
            <w:vMerge w:val="restart"/>
          </w:tcPr>
          <w:p w14:paraId="43728532" w14:textId="77777777" w:rsidR="00B5424E" w:rsidRPr="00410130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01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B5424E" w:rsidRPr="00410130" w14:paraId="5856F1E8" w14:textId="77777777" w:rsidTr="00410130">
        <w:tc>
          <w:tcPr>
            <w:tcW w:w="1676" w:type="dxa"/>
            <w:vMerge/>
          </w:tcPr>
          <w:p w14:paraId="201DF875" w14:textId="77777777" w:rsidR="00B5424E" w:rsidRPr="00410130" w:rsidRDefault="00B5424E" w:rsidP="00F41CF3">
            <w:pPr>
              <w:spacing w:after="0"/>
              <w:ind w:right="-7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</w:tcPr>
          <w:p w14:paraId="53897F18" w14:textId="161D1AC4" w:rsidR="00B5424E" w:rsidRPr="00410130" w:rsidRDefault="00EF7654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Вертикальная трещина зубного протеза</w:t>
            </w:r>
          </w:p>
        </w:tc>
        <w:tc>
          <w:tcPr>
            <w:tcW w:w="2126" w:type="dxa"/>
          </w:tcPr>
          <w:p w14:paraId="3C381B31" w14:textId="74FF0EEB" w:rsidR="00B5424E" w:rsidRPr="00410130" w:rsidRDefault="00BE0620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Перелом акрилового базиса</w:t>
            </w:r>
          </w:p>
        </w:tc>
        <w:tc>
          <w:tcPr>
            <w:tcW w:w="2268" w:type="dxa"/>
          </w:tcPr>
          <w:p w14:paraId="46BB07E9" w14:textId="75989982" w:rsidR="00B5424E" w:rsidRPr="00410130" w:rsidRDefault="00BE0620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Выпадение зубов из </w:t>
            </w:r>
            <w:r w:rsidR="00EF7654"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зубного </w:t>
            </w:r>
            <w:r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протеза</w:t>
            </w:r>
          </w:p>
        </w:tc>
        <w:tc>
          <w:tcPr>
            <w:tcW w:w="992" w:type="dxa"/>
            <w:vMerge/>
          </w:tcPr>
          <w:p w14:paraId="102B46F2" w14:textId="77777777" w:rsidR="00B5424E" w:rsidRPr="00410130" w:rsidRDefault="00B5424E" w:rsidP="00F41CF3">
            <w:pPr>
              <w:spacing w:after="0"/>
              <w:ind w:right="-7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424E" w:rsidRPr="00410130" w14:paraId="29390E2E" w14:textId="77777777" w:rsidTr="00410130">
        <w:tc>
          <w:tcPr>
            <w:tcW w:w="1676" w:type="dxa"/>
          </w:tcPr>
          <w:p w14:paraId="1A8B2EDF" w14:textId="3D497A86" w:rsidR="00B5424E" w:rsidRPr="00410130" w:rsidRDefault="00B5424E" w:rsidP="00F41C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&lt;6 месяцев</w:t>
            </w:r>
          </w:p>
        </w:tc>
        <w:tc>
          <w:tcPr>
            <w:tcW w:w="2856" w:type="dxa"/>
          </w:tcPr>
          <w:p w14:paraId="6891CF77" w14:textId="7E5F289B" w:rsidR="00B5424E" w:rsidRPr="00410130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14:paraId="3CD0F9BF" w14:textId="34CE574B" w:rsidR="00B5424E" w:rsidRPr="00410130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</w:tcPr>
          <w:p w14:paraId="3809F558" w14:textId="3D909B0E" w:rsidR="00B5424E" w:rsidRPr="00410130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71160C74" w14:textId="25EBE1B6" w:rsidR="00B5424E" w:rsidRPr="00410130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B5424E" w14:paraId="49478FF2" w14:textId="77777777" w:rsidTr="00410130">
        <w:tc>
          <w:tcPr>
            <w:tcW w:w="1676" w:type="dxa"/>
          </w:tcPr>
          <w:p w14:paraId="56C764FF" w14:textId="24F1E2DB" w:rsidR="00B5424E" w:rsidRPr="00410130" w:rsidRDefault="00B5424E" w:rsidP="00F41C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6-12 месяцев</w:t>
            </w:r>
          </w:p>
        </w:tc>
        <w:tc>
          <w:tcPr>
            <w:tcW w:w="2856" w:type="dxa"/>
          </w:tcPr>
          <w:p w14:paraId="3A7A7004" w14:textId="28B99233" w:rsidR="00B5424E" w:rsidRPr="00410130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126" w:type="dxa"/>
          </w:tcPr>
          <w:p w14:paraId="06281A14" w14:textId="3CD677E3" w:rsidR="00B5424E" w:rsidRPr="00410130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68" w:type="dxa"/>
          </w:tcPr>
          <w:p w14:paraId="4B7D35D3" w14:textId="6F99388E" w:rsidR="00B5424E" w:rsidRPr="00410130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14:paraId="1D86C136" w14:textId="3203D5FD" w:rsidR="00B5424E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B5424E" w14:paraId="64764A02" w14:textId="77777777" w:rsidTr="00410130">
        <w:tc>
          <w:tcPr>
            <w:tcW w:w="1676" w:type="dxa"/>
          </w:tcPr>
          <w:p w14:paraId="0CE1CCC3" w14:textId="0CB232A7" w:rsidR="00B5424E" w:rsidRDefault="00B5424E" w:rsidP="00F41C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12-36 месяцев</w:t>
            </w:r>
          </w:p>
        </w:tc>
        <w:tc>
          <w:tcPr>
            <w:tcW w:w="2856" w:type="dxa"/>
          </w:tcPr>
          <w:p w14:paraId="4D790458" w14:textId="27301F5B" w:rsidR="00B5424E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14:paraId="36A883F4" w14:textId="1D453550" w:rsidR="00B5424E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268" w:type="dxa"/>
          </w:tcPr>
          <w:p w14:paraId="79DAF543" w14:textId="134694B3" w:rsidR="00B5424E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14:paraId="6000126F" w14:textId="056BBDFE" w:rsidR="00B5424E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</w:tr>
      <w:tr w:rsidR="00B5424E" w14:paraId="7FD27D3A" w14:textId="77777777" w:rsidTr="00410130">
        <w:tc>
          <w:tcPr>
            <w:tcW w:w="1676" w:type="dxa"/>
          </w:tcPr>
          <w:p w14:paraId="29021E12" w14:textId="77777777" w:rsidR="00B5424E" w:rsidRDefault="00B5424E" w:rsidP="00F41C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856" w:type="dxa"/>
          </w:tcPr>
          <w:p w14:paraId="51486F3B" w14:textId="77777777" w:rsidR="00B5424E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126" w:type="dxa"/>
          </w:tcPr>
          <w:p w14:paraId="62E00A57" w14:textId="77777777" w:rsidR="00B5424E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2268" w:type="dxa"/>
          </w:tcPr>
          <w:p w14:paraId="47F998A0" w14:textId="77777777" w:rsidR="00B5424E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</w:tcPr>
          <w:p w14:paraId="4D6116FA" w14:textId="77777777" w:rsidR="00B5424E" w:rsidRDefault="00B5424E" w:rsidP="00F41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</w:tr>
    </w:tbl>
    <w:p w14:paraId="13FBF40B" w14:textId="77777777" w:rsidR="00B12FE6" w:rsidRPr="004E27AB" w:rsidRDefault="00B12FE6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11D15A5" w14:textId="77777777" w:rsidR="00B12FE6" w:rsidRPr="004E27AB" w:rsidRDefault="00B12FE6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C0AB05" w14:textId="77777777" w:rsidR="003D30B3" w:rsidRDefault="00DE162A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</w:t>
      </w:r>
    </w:p>
    <w:p w14:paraId="302ED5BA" w14:textId="77777777" w:rsidR="003D30B3" w:rsidRDefault="003D30B3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E53438" w14:textId="27961950" w:rsidR="003D30B3" w:rsidRDefault="00136C40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bCs/>
          <w:sz w:val="24"/>
          <w:szCs w:val="24"/>
          <w:lang w:val="ru-RU"/>
        </w:rPr>
        <w:t>Перелом съ</w:t>
      </w:r>
      <w:r w:rsidR="003D30B3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EC4DE8">
        <w:rPr>
          <w:rFonts w:ascii="Times New Roman" w:hAnsi="Times New Roman" w:cs="Times New Roman"/>
          <w:bCs/>
          <w:sz w:val="24"/>
          <w:szCs w:val="24"/>
          <w:lang w:val="ru-RU"/>
        </w:rPr>
        <w:t>много зубного протеза представляет собой распространенное явление, влияющее на качество жизни пациентов и влекущ</w:t>
      </w:r>
      <w:r w:rsidR="00737AAD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EC4DE8">
        <w:rPr>
          <w:rFonts w:ascii="Times New Roman" w:hAnsi="Times New Roman" w:cs="Times New Roman"/>
          <w:bCs/>
          <w:sz w:val="24"/>
          <w:szCs w:val="24"/>
          <w:lang w:val="ru-RU"/>
        </w:rPr>
        <w:t>е большие финансовые расходы. Грамотное планирование и изготовление ортопедической конструкции является профилактикой повторных переломов</w:t>
      </w:r>
      <w:r w:rsidR="003D30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EC4D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Вариантами решения проблемы переломов зубного протеза могут быть использование </w:t>
      </w:r>
      <w:r w:rsidRPr="00EC4DE8">
        <w:rPr>
          <w:rFonts w:ascii="Times New Roman" w:hAnsi="Times New Roman" w:cs="Times New Roman"/>
          <w:sz w:val="24"/>
          <w:szCs w:val="24"/>
          <w:lang w:val="ru-RU"/>
        </w:rPr>
        <w:t>модифицированного ударопрочного материала</w:t>
      </w:r>
      <w:r w:rsidR="0003397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а также армирование базиса зубного протеза с помощью, например, сте</w:t>
      </w:r>
      <w:r w:rsidR="009E79F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3397A" w:rsidRPr="00EC4DE8">
        <w:rPr>
          <w:rFonts w:ascii="Times New Roman" w:hAnsi="Times New Roman" w:cs="Times New Roman"/>
          <w:sz w:val="24"/>
          <w:szCs w:val="24"/>
          <w:lang w:val="ru-RU"/>
        </w:rPr>
        <w:t>ловолоконных нитей</w:t>
      </w:r>
      <w:r w:rsidR="003D3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397A" w:rsidRPr="00EC4DE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3397A" w:rsidRPr="00EC4DE8">
        <w:rPr>
          <w:rFonts w:ascii="Times New Roman" w:hAnsi="Times New Roman" w:cs="Times New Roman"/>
          <w:sz w:val="24"/>
          <w:szCs w:val="24"/>
        </w:rPr>
        <w:t>E</w:t>
      </w:r>
      <w:r w:rsidR="0003397A" w:rsidRPr="00EC4DE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3397A" w:rsidRPr="00EC4DE8">
        <w:rPr>
          <w:rFonts w:ascii="Times New Roman" w:hAnsi="Times New Roman" w:cs="Times New Roman"/>
          <w:sz w:val="24"/>
          <w:szCs w:val="24"/>
        </w:rPr>
        <w:t>glass</w:t>
      </w:r>
      <w:r w:rsidR="0003397A"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397A" w:rsidRPr="00EC4DE8">
        <w:rPr>
          <w:rFonts w:ascii="Times New Roman" w:hAnsi="Times New Roman" w:cs="Times New Roman"/>
          <w:sz w:val="24"/>
          <w:szCs w:val="24"/>
        </w:rPr>
        <w:t>fibers</w:t>
      </w:r>
      <w:r w:rsidR="0003397A" w:rsidRPr="00EC4DE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D30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AF72DE" w14:textId="77777777" w:rsidR="003D30B3" w:rsidRDefault="003D30B3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5132E0" w14:textId="0311246F" w:rsidR="00136C40" w:rsidRPr="00EC4DE8" w:rsidRDefault="0003397A" w:rsidP="003D30B3">
      <w:pPr>
        <w:spacing w:after="0"/>
        <w:ind w:left="-851" w:right="-766" w:firstLine="85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C4D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C800B4" w14:textId="0835FF9E" w:rsidR="004C0AE4" w:rsidRPr="00317B18" w:rsidRDefault="003D30B3" w:rsidP="00317B18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DE162A" w:rsidRPr="003D30B3">
        <w:rPr>
          <w:rFonts w:ascii="Times New Roman" w:hAnsi="Times New Roman" w:cs="Times New Roman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4C0AE4" w:rsidRPr="00317B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 Century Schoolbook">
    <w:altName w:val="New 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94C"/>
    <w:multiLevelType w:val="hybridMultilevel"/>
    <w:tmpl w:val="2234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21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47"/>
    <w:rsid w:val="0000044D"/>
    <w:rsid w:val="00004B53"/>
    <w:rsid w:val="00006DFB"/>
    <w:rsid w:val="00013E8F"/>
    <w:rsid w:val="00021FF8"/>
    <w:rsid w:val="0003094C"/>
    <w:rsid w:val="0003397A"/>
    <w:rsid w:val="00091F4D"/>
    <w:rsid w:val="000E7AAE"/>
    <w:rsid w:val="00136C40"/>
    <w:rsid w:val="0014509C"/>
    <w:rsid w:val="0015529F"/>
    <w:rsid w:val="00192124"/>
    <w:rsid w:val="001D2547"/>
    <w:rsid w:val="001E23B2"/>
    <w:rsid w:val="001F02F2"/>
    <w:rsid w:val="00212646"/>
    <w:rsid w:val="002A7FC3"/>
    <w:rsid w:val="002B23D9"/>
    <w:rsid w:val="002C6221"/>
    <w:rsid w:val="002E697E"/>
    <w:rsid w:val="00316197"/>
    <w:rsid w:val="00317B18"/>
    <w:rsid w:val="00360247"/>
    <w:rsid w:val="00393A63"/>
    <w:rsid w:val="003A1E76"/>
    <w:rsid w:val="003A2B69"/>
    <w:rsid w:val="003D30B3"/>
    <w:rsid w:val="003F6564"/>
    <w:rsid w:val="00410130"/>
    <w:rsid w:val="00462FC5"/>
    <w:rsid w:val="00486327"/>
    <w:rsid w:val="00487340"/>
    <w:rsid w:val="004968BF"/>
    <w:rsid w:val="004A07B8"/>
    <w:rsid w:val="004C0AE4"/>
    <w:rsid w:val="004E27AB"/>
    <w:rsid w:val="00501973"/>
    <w:rsid w:val="005406E1"/>
    <w:rsid w:val="00561998"/>
    <w:rsid w:val="005A6281"/>
    <w:rsid w:val="005A6874"/>
    <w:rsid w:val="00622E77"/>
    <w:rsid w:val="00642B14"/>
    <w:rsid w:val="0068113A"/>
    <w:rsid w:val="00687892"/>
    <w:rsid w:val="006933B8"/>
    <w:rsid w:val="006A2682"/>
    <w:rsid w:val="00737AAD"/>
    <w:rsid w:val="007473CF"/>
    <w:rsid w:val="007524F4"/>
    <w:rsid w:val="00753E80"/>
    <w:rsid w:val="007B0036"/>
    <w:rsid w:val="007D618A"/>
    <w:rsid w:val="007E622B"/>
    <w:rsid w:val="00800CA9"/>
    <w:rsid w:val="00801932"/>
    <w:rsid w:val="00847AB9"/>
    <w:rsid w:val="00866E1B"/>
    <w:rsid w:val="008C2DB8"/>
    <w:rsid w:val="008E251C"/>
    <w:rsid w:val="00913DD9"/>
    <w:rsid w:val="00957727"/>
    <w:rsid w:val="00983844"/>
    <w:rsid w:val="00984D49"/>
    <w:rsid w:val="009E79FD"/>
    <w:rsid w:val="00A35B06"/>
    <w:rsid w:val="00A861EB"/>
    <w:rsid w:val="00AA0428"/>
    <w:rsid w:val="00B06D8D"/>
    <w:rsid w:val="00B10E81"/>
    <w:rsid w:val="00B12FE6"/>
    <w:rsid w:val="00B16C4E"/>
    <w:rsid w:val="00B20CF9"/>
    <w:rsid w:val="00B5424E"/>
    <w:rsid w:val="00B5734A"/>
    <w:rsid w:val="00B634BA"/>
    <w:rsid w:val="00B91F5F"/>
    <w:rsid w:val="00B93B9C"/>
    <w:rsid w:val="00BB1738"/>
    <w:rsid w:val="00BD5929"/>
    <w:rsid w:val="00BE0620"/>
    <w:rsid w:val="00BE34CC"/>
    <w:rsid w:val="00BE7ED2"/>
    <w:rsid w:val="00C4682F"/>
    <w:rsid w:val="00C6294C"/>
    <w:rsid w:val="00C6456D"/>
    <w:rsid w:val="00C85378"/>
    <w:rsid w:val="00CA0431"/>
    <w:rsid w:val="00CC00E2"/>
    <w:rsid w:val="00CC46AC"/>
    <w:rsid w:val="00CE7B5C"/>
    <w:rsid w:val="00D1741D"/>
    <w:rsid w:val="00D20D7F"/>
    <w:rsid w:val="00D21D77"/>
    <w:rsid w:val="00D27FFD"/>
    <w:rsid w:val="00D40A00"/>
    <w:rsid w:val="00D522AA"/>
    <w:rsid w:val="00D74E6B"/>
    <w:rsid w:val="00D8515C"/>
    <w:rsid w:val="00D86003"/>
    <w:rsid w:val="00DB7DCD"/>
    <w:rsid w:val="00DE162A"/>
    <w:rsid w:val="00DF424B"/>
    <w:rsid w:val="00E00CFD"/>
    <w:rsid w:val="00E01AB4"/>
    <w:rsid w:val="00E52842"/>
    <w:rsid w:val="00E717F1"/>
    <w:rsid w:val="00EC4DE8"/>
    <w:rsid w:val="00EE1B15"/>
    <w:rsid w:val="00EF7654"/>
    <w:rsid w:val="00F037EF"/>
    <w:rsid w:val="00F521FB"/>
    <w:rsid w:val="00F92334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4E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E162A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62A"/>
    <w:pPr>
      <w:ind w:left="720"/>
      <w:contextualSpacing/>
    </w:pPr>
  </w:style>
  <w:style w:type="table" w:styleId="a4">
    <w:name w:val="Table Grid"/>
    <w:basedOn w:val="a1"/>
    <w:uiPriority w:val="39"/>
    <w:rsid w:val="0031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a"/>
    <w:next w:val="a"/>
    <w:uiPriority w:val="99"/>
    <w:rsid w:val="00316197"/>
    <w:pPr>
      <w:autoSpaceDE w:val="0"/>
      <w:autoSpaceDN w:val="0"/>
      <w:adjustRightInd w:val="0"/>
      <w:spacing w:after="0" w:line="201" w:lineRule="atLeast"/>
    </w:pPr>
    <w:rPr>
      <w:rFonts w:ascii="New Century Schoolbook" w:hAnsi="New Century Schoolbook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Якунина Марина</cp:lastModifiedBy>
  <cp:revision>18</cp:revision>
  <dcterms:created xsi:type="dcterms:W3CDTF">2024-04-24T13:57:00Z</dcterms:created>
  <dcterms:modified xsi:type="dcterms:W3CDTF">2024-04-25T08:06:00Z</dcterms:modified>
</cp:coreProperties>
</file>